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97" w:rsidRPr="00657AF4" w:rsidRDefault="00657AF4">
      <w:pPr>
        <w:pStyle w:val="1"/>
        <w:spacing w:after="240" w:line="240" w:lineRule="auto"/>
        <w:jc w:val="left"/>
        <w:rPr>
          <w:rFonts w:ascii="Century Gothic" w:hAnsi="Century Gothic"/>
          <w:sz w:val="4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7AF4">
        <w:rPr>
          <w:rFonts w:ascii="Century Gothic" w:hAnsi="Century Gothic"/>
          <w:sz w:val="4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081912" w:rsidRPr="00657AF4">
        <w:rPr>
          <w:rFonts w:ascii="Century Gothic" w:hAnsi="Century Gothic"/>
          <w:sz w:val="4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p w:rsidR="00D57997" w:rsidRPr="00657AF4" w:rsidRDefault="00081912" w:rsidP="00657AF4">
      <w:pPr>
        <w:pStyle w:val="1"/>
        <w:spacing w:after="240" w:line="240" w:lineRule="auto"/>
        <w:rPr>
          <w:rFonts w:ascii="Century Gothic" w:eastAsia="Arial Unicode MS" w:hAnsi="Century Gothic"/>
          <w:sz w:val="4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7AF4">
        <w:rPr>
          <w:rFonts w:ascii="Century Gothic" w:hAnsi="Century Gothic"/>
          <w:sz w:val="4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План навчального проекту</w:t>
      </w:r>
    </w:p>
    <w:p w:rsidR="00D57997" w:rsidRDefault="00D57997">
      <w:pPr>
        <w:rPr>
          <w:lang w:val="uk-U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6547"/>
      </w:tblGrid>
      <w:tr w:rsidR="00D57997">
        <w:trPr>
          <w:cantSplit/>
        </w:trPr>
        <w:tc>
          <w:tcPr>
            <w:tcW w:w="10083" w:type="dxa"/>
            <w:gridSpan w:val="2"/>
            <w:shd w:val="clear" w:color="auto" w:fill="000000"/>
            <w:vAlign w:val="center"/>
          </w:tcPr>
          <w:p w:rsidR="00D57997" w:rsidRDefault="00657AF4">
            <w:pPr>
              <w:framePr w:w="10351" w:hSpace="180" w:wrap="around" w:vAnchor="text" w:hAnchor="text" w:x="-188" w:y="6"/>
              <w:spacing w:before="60" w:after="60"/>
              <w:rPr>
                <w:rFonts w:ascii="Arial Black" w:hAnsi="Arial Black"/>
                <w:sz w:val="22"/>
                <w:lang w:val="uk-UA"/>
              </w:rPr>
            </w:pPr>
            <w:r w:rsidRPr="00657AF4">
              <w:rPr>
                <w:rFonts w:ascii="Arial Black" w:hAnsi="Arial Black"/>
                <w:sz w:val="22"/>
                <w:lang w:val="uk-UA"/>
              </w:rPr>
              <w:t>Керівник</w:t>
            </w:r>
            <w:r w:rsidR="00081912">
              <w:rPr>
                <w:rFonts w:ascii="Arial Black" w:hAnsi="Arial Black"/>
                <w:sz w:val="22"/>
                <w:lang w:val="uk-UA"/>
              </w:rPr>
              <w:t xml:space="preserve"> навчального проекту:</w:t>
            </w:r>
          </w:p>
        </w:tc>
      </w:tr>
      <w:tr w:rsidR="00D57997"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997" w:rsidRDefault="00081912">
            <w:pPr>
              <w:framePr w:w="10351" w:hSpace="180" w:wrap="around" w:vAnchor="text" w:hAnchor="text" w:x="-188" w:y="6"/>
              <w:spacing w:before="60" w:after="60"/>
              <w:rPr>
                <w:rFonts w:ascii="Arial Black" w:hAnsi="Arial Black"/>
                <w:sz w:val="22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>Прізвище, ім’я та по-батькові:</w:t>
            </w:r>
          </w:p>
        </w:tc>
        <w:tc>
          <w:tcPr>
            <w:tcW w:w="6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7997" w:rsidRDefault="00081912">
            <w:pPr>
              <w:framePr w:w="10351" w:hSpace="180" w:wrap="around" w:vAnchor="text" w:hAnchor="text" w:x="-188" w:y="6"/>
              <w:spacing w:before="60" w:after="6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Попова Людмила Миколаївна</w:t>
            </w:r>
          </w:p>
        </w:tc>
      </w:tr>
      <w:tr w:rsidR="00D57997"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997" w:rsidRDefault="00081912">
            <w:pPr>
              <w:framePr w:w="10351" w:hSpace="180" w:wrap="around" w:vAnchor="text" w:hAnchor="text" w:x="-188" w:y="6"/>
              <w:spacing w:before="60" w:after="60"/>
              <w:rPr>
                <w:rFonts w:ascii="Arial Black" w:hAnsi="Arial Black"/>
                <w:sz w:val="22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 xml:space="preserve">Місце роботи </w:t>
            </w:r>
            <w:r>
              <w:rPr>
                <w:rFonts w:ascii="Arial Black" w:hAnsi="Arial Black"/>
                <w:b/>
                <w:lang w:val="uk-UA"/>
              </w:rPr>
              <w:t>/</w:t>
            </w:r>
            <w:r>
              <w:rPr>
                <w:rFonts w:ascii="Arial Black" w:hAnsi="Arial Black"/>
                <w:lang w:val="uk-UA"/>
              </w:rPr>
              <w:t xml:space="preserve"> Назва навчального закладу:</w:t>
            </w:r>
          </w:p>
        </w:tc>
        <w:tc>
          <w:tcPr>
            <w:tcW w:w="6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923" w:rsidRDefault="00133923">
            <w:pPr>
              <w:framePr w:w="10351" w:hSpace="180" w:wrap="around" w:vAnchor="text" w:hAnchor="text" w:x="-188" w:y="6"/>
              <w:spacing w:before="60" w:after="6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У</w:t>
            </w:r>
            <w:r w:rsidR="00081912">
              <w:rPr>
                <w:rFonts w:ascii="Arial" w:hAnsi="Arial"/>
                <w:lang w:val="uk-UA"/>
              </w:rPr>
              <w:t>читель</w:t>
            </w:r>
            <w:r>
              <w:rPr>
                <w:rFonts w:ascii="Arial" w:hAnsi="Arial"/>
                <w:lang w:val="uk-UA"/>
              </w:rPr>
              <w:t xml:space="preserve"> математики та </w:t>
            </w:r>
            <w:r w:rsidR="00081912">
              <w:rPr>
                <w:rFonts w:ascii="Arial" w:hAnsi="Arial"/>
                <w:lang w:val="uk-UA"/>
              </w:rPr>
              <w:t xml:space="preserve"> інформатики </w:t>
            </w:r>
          </w:p>
          <w:p w:rsidR="00D57997" w:rsidRDefault="00657AF4">
            <w:pPr>
              <w:framePr w:w="10351" w:hSpace="180" w:wrap="around" w:vAnchor="text" w:hAnchor="text" w:x="-188" w:y="6"/>
              <w:spacing w:before="60" w:after="6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СЗ</w:t>
            </w:r>
            <w:r w:rsidR="00081912">
              <w:rPr>
                <w:rFonts w:ascii="Arial" w:hAnsi="Arial"/>
                <w:lang w:val="uk-UA"/>
              </w:rPr>
              <w:t>Ш І – ІІІ ступенів №</w:t>
            </w:r>
            <w:r>
              <w:rPr>
                <w:rFonts w:ascii="Arial" w:hAnsi="Arial"/>
                <w:lang w:val="uk-UA"/>
              </w:rPr>
              <w:t>7</w:t>
            </w:r>
          </w:p>
          <w:p w:rsidR="00D57997" w:rsidRDefault="00081912">
            <w:pPr>
              <w:framePr w:w="10351" w:hSpace="180" w:wrap="around" w:vAnchor="text" w:hAnchor="text" w:x="-188" w:y="6"/>
              <w:spacing w:before="60" w:after="6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 xml:space="preserve"> м. Світловодська</w:t>
            </w:r>
          </w:p>
        </w:tc>
      </w:tr>
      <w:tr w:rsidR="00D57997" w:rsidRPr="00FE5247">
        <w:tc>
          <w:tcPr>
            <w:tcW w:w="3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97" w:rsidRDefault="00081912">
            <w:pPr>
              <w:framePr w:w="10351" w:hSpace="180" w:wrap="around" w:vAnchor="text" w:hAnchor="text" w:x="-188" w:y="6"/>
              <w:spacing w:before="60" w:after="60"/>
              <w:rPr>
                <w:rFonts w:ascii="Arial Black" w:hAnsi="Arial Black"/>
                <w:sz w:val="22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>Місце проживання автора проекту:</w:t>
            </w:r>
          </w:p>
        </w:tc>
        <w:tc>
          <w:tcPr>
            <w:tcW w:w="6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7AF4" w:rsidRDefault="00081912" w:rsidP="00657AF4">
            <w:pPr>
              <w:framePr w:w="10351" w:hSpace="180" w:wrap="around" w:vAnchor="text" w:hAnchor="text" w:x="-188" w:y="6"/>
              <w:spacing w:before="60" w:after="6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 xml:space="preserve">Кіровоградської обл., м. Світловодськ, </w:t>
            </w:r>
          </w:p>
          <w:p w:rsidR="00D57997" w:rsidRDefault="00081912" w:rsidP="00657AF4">
            <w:pPr>
              <w:framePr w:w="10351" w:hSpace="180" w:wrap="around" w:vAnchor="text" w:hAnchor="text" w:x="-188" w:y="6"/>
              <w:spacing w:before="60" w:after="6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 xml:space="preserve">вул. </w:t>
            </w:r>
            <w:r w:rsidR="00657AF4">
              <w:rPr>
                <w:rFonts w:ascii="Arial" w:hAnsi="Arial"/>
                <w:lang w:val="uk-UA"/>
              </w:rPr>
              <w:t>Будівельників</w:t>
            </w:r>
            <w:r>
              <w:rPr>
                <w:rFonts w:ascii="Arial" w:hAnsi="Arial"/>
                <w:lang w:val="uk-UA"/>
              </w:rPr>
              <w:t xml:space="preserve">, 20, кв. </w:t>
            </w:r>
            <w:r w:rsidR="00657AF4">
              <w:rPr>
                <w:rFonts w:ascii="Arial" w:hAnsi="Arial"/>
                <w:lang w:val="uk-UA"/>
              </w:rPr>
              <w:t>91, тел..: 2-77-33</w:t>
            </w:r>
          </w:p>
        </w:tc>
      </w:tr>
    </w:tbl>
    <w:p w:rsidR="00D57997" w:rsidRDefault="00D57997">
      <w:pPr>
        <w:rPr>
          <w:rFonts w:ascii="Arial" w:hAnsi="Arial"/>
          <w:sz w:val="22"/>
          <w:lang w:val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3"/>
        <w:gridCol w:w="1427"/>
        <w:gridCol w:w="2399"/>
        <w:gridCol w:w="3001"/>
      </w:tblGrid>
      <w:tr w:rsidR="00D57997">
        <w:trPr>
          <w:cantSplit/>
        </w:trPr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vAlign w:val="center"/>
          </w:tcPr>
          <w:p w:rsidR="00D57997" w:rsidRDefault="00081912">
            <w:pPr>
              <w:spacing w:before="60" w:after="60"/>
              <w:rPr>
                <w:rFonts w:ascii="Arial Black" w:hAnsi="Arial Black"/>
                <w:sz w:val="22"/>
                <w:szCs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ab/>
            </w:r>
            <w:r>
              <w:rPr>
                <w:rFonts w:ascii="Arial Black" w:hAnsi="Arial Black"/>
                <w:sz w:val="22"/>
                <w:szCs w:val="22"/>
                <w:lang w:val="uk-UA"/>
              </w:rPr>
              <w:t>Опис проекту</w:t>
            </w:r>
          </w:p>
        </w:tc>
      </w:tr>
      <w:tr w:rsidR="00D5799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97" w:rsidRDefault="00081912">
            <w:pPr>
              <w:rPr>
                <w:rFonts w:ascii="Arial Black" w:hAnsi="Arial Black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>Назва проекту:</w:t>
            </w:r>
          </w:p>
        </w:tc>
        <w:tc>
          <w:tcPr>
            <w:tcW w:w="6840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D57997" w:rsidRDefault="00081912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Різноманітність числових систем</w:t>
            </w:r>
          </w:p>
        </w:tc>
      </w:tr>
      <w:tr w:rsidR="00D57997">
        <w:tc>
          <w:tcPr>
            <w:tcW w:w="10080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7997" w:rsidRDefault="00081912">
            <w:pPr>
              <w:rPr>
                <w:rFonts w:ascii="Arial Black" w:hAnsi="Arial Black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 xml:space="preserve">Основні питання: </w:t>
            </w:r>
          </w:p>
        </w:tc>
      </w:tr>
      <w:tr w:rsidR="00D57997" w:rsidRPr="00FE5247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97" w:rsidRDefault="00081912">
            <w:pPr>
              <w:rPr>
                <w:rFonts w:ascii="Arial" w:hAnsi="Arial"/>
                <w:sz w:val="28"/>
                <w:lang w:val="uk-UA"/>
              </w:rPr>
            </w:pPr>
            <w:r>
              <w:rPr>
                <w:rFonts w:ascii="Arial" w:hAnsi="Arial"/>
                <w:sz w:val="28"/>
                <w:lang w:val="uk-UA"/>
              </w:rPr>
              <w:t>Ключове питання: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997" w:rsidRDefault="00657AF4" w:rsidP="00657AF4">
            <w:pPr>
              <w:pStyle w:val="a5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Чи існує найкраща числова система?</w:t>
            </w:r>
          </w:p>
        </w:tc>
      </w:tr>
      <w:tr w:rsidR="00D57997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97" w:rsidRDefault="00081912">
            <w:pPr>
              <w:rPr>
                <w:rFonts w:ascii="Arial" w:hAnsi="Arial"/>
                <w:sz w:val="28"/>
                <w:lang w:val="uk-UA"/>
              </w:rPr>
            </w:pPr>
            <w:r>
              <w:rPr>
                <w:rFonts w:ascii="Arial" w:hAnsi="Arial"/>
                <w:sz w:val="28"/>
                <w:lang w:val="uk-UA"/>
              </w:rPr>
              <w:t>Тематичні питання: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997" w:rsidRDefault="00081912">
            <w:pPr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>1. Як рахували наші предки?</w:t>
            </w:r>
          </w:p>
          <w:p w:rsidR="00D57997" w:rsidRDefault="00081912">
            <w:pPr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>2. Чи потрібні нам знання про числові системи?</w:t>
            </w:r>
          </w:p>
          <w:p w:rsidR="00D57997" w:rsidRDefault="00081912">
            <w:pPr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>3. Які переваги двійкової числової системи?</w:t>
            </w:r>
          </w:p>
          <w:p w:rsidR="00D57997" w:rsidRDefault="00081912">
            <w:pPr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>4. Яка числова система найекономічніша?</w:t>
            </w:r>
          </w:p>
        </w:tc>
      </w:tr>
      <w:tr w:rsidR="00D57997" w:rsidRPr="00FE5247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97" w:rsidRDefault="00081912">
            <w:pPr>
              <w:rPr>
                <w:rFonts w:ascii="Arial" w:hAnsi="Arial"/>
                <w:sz w:val="28"/>
                <w:lang w:val="uk-UA"/>
              </w:rPr>
            </w:pPr>
            <w:r>
              <w:rPr>
                <w:rFonts w:ascii="Arial" w:hAnsi="Arial"/>
                <w:sz w:val="28"/>
                <w:lang w:val="uk-UA"/>
              </w:rPr>
              <w:t>Змістові питання: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7997" w:rsidRDefault="0008191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72" w:firstLine="0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>Які ви знаєте види числових систем?</w:t>
            </w:r>
          </w:p>
          <w:p w:rsidR="00D57997" w:rsidRDefault="0008191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72" w:firstLine="0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>Які числові системи називаються позиційними?</w:t>
            </w:r>
          </w:p>
          <w:p w:rsidR="00D57997" w:rsidRDefault="0008191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72" w:firstLine="0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>Які числові системи називаються непозиційними?</w:t>
            </w:r>
          </w:p>
          <w:p w:rsidR="00D57997" w:rsidRDefault="0008191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72" w:firstLine="0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>Де в наш час використовуються непозиційні системи?</w:t>
            </w:r>
          </w:p>
          <w:p w:rsidR="00D57997" w:rsidRDefault="0008191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72" w:firstLine="0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>Яка система і чому використовується в ЕОМ?</w:t>
            </w:r>
          </w:p>
          <w:p w:rsidR="00D57997" w:rsidRDefault="0008191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72" w:firstLine="0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>Якими числовими системами користувалися наші предки?</w:t>
            </w:r>
          </w:p>
          <w:p w:rsidR="00D57997" w:rsidRDefault="0008191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72" w:firstLine="0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>Чи зустрічаються відголоси стародавніх систем у наш час?</w:t>
            </w:r>
          </w:p>
          <w:p w:rsidR="00D57997" w:rsidRDefault="0008191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72" w:firstLine="0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>Які числові системи називаються унарними?</w:t>
            </w:r>
          </w:p>
          <w:p w:rsidR="00D57997" w:rsidRDefault="0008191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72" w:firstLine="0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>Де в</w:t>
            </w:r>
            <w:r>
              <w:rPr>
                <w:rFonts w:ascii="Arial" w:hAnsi="Arial"/>
                <w:sz w:val="22"/>
                <w:lang w:val="ru-RU"/>
              </w:rPr>
              <w:t xml:space="preserve"> </w:t>
            </w:r>
            <w:r>
              <w:rPr>
                <w:rFonts w:ascii="Arial" w:hAnsi="Arial"/>
                <w:sz w:val="22"/>
                <w:lang w:val="uk-UA"/>
              </w:rPr>
              <w:t>час можна зустріти елементи унарної системи?</w:t>
            </w:r>
          </w:p>
        </w:tc>
      </w:tr>
      <w:tr w:rsidR="00D57997" w:rsidRPr="00FE5247"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7997" w:rsidRDefault="00081912">
            <w:pPr>
              <w:rPr>
                <w:rFonts w:ascii="Arial Black" w:hAnsi="Arial Black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>Стислий опис:</w:t>
            </w:r>
          </w:p>
          <w:p w:rsidR="00D57997" w:rsidRDefault="00081912">
            <w:pPr>
              <w:pStyle w:val="a7"/>
            </w:pPr>
            <w:r>
              <w:t xml:space="preserve">Проект призначений для учнів </w:t>
            </w:r>
            <w:r w:rsidR="00657AF4">
              <w:t>8</w:t>
            </w:r>
            <w:r>
              <w:t xml:space="preserve"> класу. Учням пропонується розглянути тему “Різноманітність числових систем”. Проект охоплює навчальні предмети: інформатика, математика, </w:t>
            </w:r>
            <w:r w:rsidR="00657AF4">
              <w:t>історія</w:t>
            </w:r>
            <w:r>
              <w:t>. Він допоможе розширити та поглибити знання про різні числові системи.</w:t>
            </w:r>
          </w:p>
          <w:p w:rsidR="00D57997" w:rsidRDefault="00081912">
            <w:pPr>
              <w:pStyle w:val="2"/>
            </w:pPr>
            <w:r>
              <w:t xml:space="preserve">Основна ідея проекту полягає у розвитку в учнів навичок мислення високого рівня: навчитися збирати, аналізувати та класифікувати інформацію; висувати гіпотези </w:t>
            </w:r>
            <w:r>
              <w:lastRenderedPageBreak/>
              <w:t xml:space="preserve">та ідеї; представляти та обговорювати результати власних досліджень. </w:t>
            </w:r>
          </w:p>
          <w:p w:rsidR="00D57997" w:rsidRDefault="00081912">
            <w:pPr>
              <w:pStyle w:val="2"/>
            </w:pPr>
            <w:r>
              <w:t>В процесі роботи учні об'єднуються у  три групи, кожна з яких досліджує:</w:t>
            </w:r>
          </w:p>
          <w:p w:rsidR="00FE5247" w:rsidRDefault="00FE5247" w:rsidP="00FE524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u w:val="single"/>
                <w:lang w:val="uk-UA"/>
              </w:rPr>
              <w:t>Група науковців</w:t>
            </w:r>
            <w:r>
              <w:rPr>
                <w:rFonts w:ascii="Arial" w:hAnsi="Arial" w:cs="Arial"/>
                <w:lang w:val="uk-UA"/>
              </w:rPr>
              <w:t>. Види числових систем. Розміщує інформацію на веб-сайті.</w:t>
            </w:r>
          </w:p>
          <w:p w:rsidR="00D57997" w:rsidRDefault="00081912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u w:val="single"/>
                <w:lang w:val="uk-UA"/>
              </w:rPr>
              <w:t>Група істориків</w:t>
            </w:r>
            <w:r>
              <w:rPr>
                <w:rFonts w:ascii="Arial" w:hAnsi="Arial" w:cs="Arial"/>
                <w:lang w:val="uk-UA"/>
              </w:rPr>
              <w:t>. Відголоси різних числових систем. Створює мультимедійну презентацію.</w:t>
            </w:r>
          </w:p>
          <w:p w:rsidR="00D57997" w:rsidRPr="00183287" w:rsidRDefault="00081912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u w:val="single"/>
                <w:lang w:val="uk-UA"/>
              </w:rPr>
              <w:t>Група аналітиків</w:t>
            </w:r>
            <w:r>
              <w:rPr>
                <w:rFonts w:ascii="Arial" w:hAnsi="Arial" w:cs="Arial"/>
                <w:lang w:val="uk-UA"/>
              </w:rPr>
              <w:t>. Переваги двійкової числової системи та пошук найекномічнішої системи. Створює публікацію.</w:t>
            </w:r>
          </w:p>
          <w:p w:rsidR="00D57997" w:rsidRPr="00183287" w:rsidRDefault="00081912">
            <w:pPr>
              <w:pStyle w:val="2"/>
            </w:pPr>
            <w:r w:rsidRPr="00183287">
              <w:t xml:space="preserve">Результати роботи  груп будуть представлені на </w:t>
            </w:r>
            <w:r w:rsidR="00657AF4" w:rsidRPr="00183287">
              <w:t>шкільній конфе</w:t>
            </w:r>
            <w:r w:rsidR="00183287" w:rsidRPr="00183287">
              <w:t>р</w:t>
            </w:r>
            <w:r w:rsidR="00657AF4" w:rsidRPr="00183287">
              <w:t>енції</w:t>
            </w:r>
            <w:r w:rsidRPr="00183287">
              <w:t>.</w:t>
            </w:r>
          </w:p>
          <w:p w:rsidR="00D57997" w:rsidRPr="00183287" w:rsidRDefault="00D57997">
            <w:pPr>
              <w:spacing w:before="100" w:beforeAutospacing="1" w:after="100" w:afterAutospacing="1"/>
              <w:ind w:firstLine="612"/>
              <w:rPr>
                <w:rFonts w:ascii="Arial" w:hAnsi="Arial" w:cs="Arial"/>
                <w:lang w:val="uk-UA"/>
              </w:rPr>
            </w:pPr>
          </w:p>
          <w:p w:rsidR="00D57997" w:rsidRDefault="00D57997">
            <w:pPr>
              <w:ind w:firstLine="432"/>
              <w:rPr>
                <w:rFonts w:ascii="Arial" w:hAnsi="Arial" w:cs="Arial"/>
                <w:lang w:val="uk-UA"/>
              </w:rPr>
            </w:pPr>
            <w:bookmarkStart w:id="0" w:name="_GoBack"/>
            <w:bookmarkEnd w:id="0"/>
          </w:p>
        </w:tc>
      </w:tr>
      <w:tr w:rsidR="00D57997" w:rsidRPr="00FE5247">
        <w:tc>
          <w:tcPr>
            <w:tcW w:w="1008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D57997" w:rsidRDefault="00D57997">
            <w:pPr>
              <w:spacing w:before="60" w:after="60"/>
              <w:jc w:val="both"/>
              <w:rPr>
                <w:rFonts w:ascii="Arial" w:hAnsi="Arial"/>
                <w:sz w:val="22"/>
                <w:lang w:val="uk-UA"/>
              </w:rPr>
            </w:pPr>
          </w:p>
        </w:tc>
      </w:tr>
      <w:tr w:rsidR="00D57997" w:rsidRPr="00FE5247"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vAlign w:val="center"/>
          </w:tcPr>
          <w:p w:rsidR="00D57997" w:rsidRDefault="00081912">
            <w:pPr>
              <w:rPr>
                <w:rFonts w:ascii="Arial" w:hAnsi="Arial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>Навчальні предмет(и):</w:t>
            </w:r>
            <w:r>
              <w:rPr>
                <w:rFonts w:ascii="Arial" w:hAnsi="Arial"/>
                <w:lang w:val="uk-UA"/>
              </w:rPr>
              <w:t xml:space="preserve"> </w:t>
            </w:r>
            <w:r>
              <w:rPr>
                <w:rFonts w:ascii="Arial" w:hAnsi="Arial"/>
                <w:i/>
                <w:sz w:val="22"/>
                <w:szCs w:val="22"/>
                <w:lang w:val="uk-UA"/>
              </w:rPr>
              <w:t>відмітити предмети, з якими пов’язаний ваш навчальний проект</w:t>
            </w:r>
          </w:p>
        </w:tc>
      </w:tr>
      <w:tr w:rsidR="00D57997" w:rsidRPr="00FE5247">
        <w:tc>
          <w:tcPr>
            <w:tcW w:w="325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:rsidR="00D57997" w:rsidRDefault="00081912">
            <w:pPr>
              <w:pStyle w:val="S2"/>
              <w:ind w:left="-44" w:firstLine="44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lang w:val="uk-UA"/>
              </w:rPr>
            </w:r>
            <w:r>
              <w:rPr>
                <w:rFonts w:ascii="Arial" w:hAnsi="Arial"/>
                <w:lang w:val="uk-UA"/>
              </w:rPr>
              <w:fldChar w:fldCharType="end"/>
            </w:r>
            <w:bookmarkEnd w:id="1"/>
            <w:r>
              <w:rPr>
                <w:rFonts w:ascii="Arial" w:hAnsi="Arial"/>
                <w:lang w:val="uk-UA"/>
              </w:rPr>
              <w:t xml:space="preserve"> Основи економіки</w:t>
            </w:r>
          </w:p>
          <w:p w:rsidR="00D57997" w:rsidRDefault="00081912">
            <w:pPr>
              <w:pStyle w:val="S2"/>
              <w:ind w:left="0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>Українська мова і література</w:t>
            </w:r>
          </w:p>
          <w:p w:rsidR="00D57997" w:rsidRDefault="00081912">
            <w:pPr>
              <w:pStyle w:val="S2"/>
              <w:ind w:left="-44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>Зарубіжна література</w:t>
            </w:r>
          </w:p>
          <w:p w:rsidR="00D57997" w:rsidRDefault="00081912">
            <w:pPr>
              <w:pStyle w:val="S2"/>
              <w:ind w:left="-44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>Музика, образотворче мистецтво</w:t>
            </w:r>
          </w:p>
          <w:p w:rsidR="00D57997" w:rsidRDefault="00081912">
            <w:pPr>
              <w:pStyle w:val="S2"/>
              <w:ind w:left="-44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lang w:val="uk-UA"/>
              </w:rPr>
            </w:r>
            <w:r>
              <w:rPr>
                <w:rFonts w:ascii="Arial" w:hAnsi="Arial"/>
                <w:lang w:val="uk-UA"/>
              </w:rPr>
              <w:fldChar w:fldCharType="end"/>
            </w:r>
            <w:r>
              <w:rPr>
                <w:rFonts w:ascii="Arial" w:hAnsi="Arial"/>
                <w:lang w:val="uk-UA"/>
              </w:rPr>
              <w:t xml:space="preserve"> Інформатика</w:t>
            </w:r>
          </w:p>
          <w:p w:rsidR="00D57997" w:rsidRDefault="00081912">
            <w:pPr>
              <w:pStyle w:val="S2"/>
              <w:ind w:left="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lang w:val="uk-UA"/>
              </w:rPr>
            </w:r>
            <w:r>
              <w:rPr>
                <w:rFonts w:ascii="Arial" w:hAnsi="Arial"/>
                <w:lang w:val="uk-UA"/>
              </w:rPr>
              <w:fldChar w:fldCharType="end"/>
            </w:r>
            <w:r>
              <w:rPr>
                <w:rFonts w:ascii="Arial" w:hAnsi="Arial"/>
                <w:lang w:val="uk-UA"/>
              </w:rPr>
              <w:t xml:space="preserve"> Всесвітня історія</w:t>
            </w:r>
          </w:p>
          <w:p w:rsidR="00D57997" w:rsidRDefault="00081912">
            <w:pPr>
              <w:pStyle w:val="S2"/>
              <w:ind w:left="0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lang w:val="uk-UA"/>
              </w:rPr>
            </w:r>
            <w:r>
              <w:rPr>
                <w:rFonts w:ascii="Arial" w:hAnsi="Arial"/>
                <w:lang w:val="uk-UA"/>
              </w:rPr>
              <w:fldChar w:fldCharType="end"/>
            </w:r>
            <w:r>
              <w:rPr>
                <w:rFonts w:ascii="Arial" w:hAnsi="Arial"/>
                <w:lang w:val="uk-UA"/>
              </w:rPr>
              <w:t xml:space="preserve"> Іноземна мова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D57997" w:rsidRDefault="00183287">
            <w:pPr>
              <w:pStyle w:val="S2"/>
              <w:ind w:left="0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2"/>
            <w:r>
              <w:rPr>
                <w:rFonts w:ascii="Arial" w:hAnsi="Arial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lang w:val="uk-UA"/>
              </w:rPr>
            </w:r>
            <w:r>
              <w:rPr>
                <w:rFonts w:ascii="Arial" w:hAnsi="Arial"/>
                <w:lang w:val="uk-UA"/>
              </w:rPr>
              <w:fldChar w:fldCharType="end"/>
            </w:r>
            <w:bookmarkEnd w:id="2"/>
            <w:r w:rsidR="00081912">
              <w:rPr>
                <w:rFonts w:ascii="Arial" w:hAnsi="Arial"/>
                <w:lang w:val="uk-UA"/>
              </w:rPr>
              <w:t>Людина і суспільство/Основи філософії</w:t>
            </w:r>
          </w:p>
          <w:p w:rsidR="00D57997" w:rsidRDefault="00081912">
            <w:pPr>
              <w:pStyle w:val="S2"/>
              <w:ind w:left="0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>Я і Україна/Довкілля/ Природознавство</w:t>
            </w:r>
          </w:p>
          <w:p w:rsidR="00D57997" w:rsidRDefault="00081912">
            <w:pPr>
              <w:pStyle w:val="S2"/>
              <w:ind w:left="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lang w:val="uk-UA"/>
              </w:rPr>
            </w:r>
            <w:r>
              <w:rPr>
                <w:rFonts w:ascii="Arial" w:hAnsi="Arial"/>
                <w:lang w:val="uk-UA"/>
              </w:rPr>
              <w:fldChar w:fldCharType="end"/>
            </w:r>
            <w:r>
              <w:rPr>
                <w:rFonts w:ascii="Arial" w:hAnsi="Arial"/>
                <w:lang w:val="uk-UA"/>
              </w:rPr>
              <w:t xml:space="preserve"> Фізика, астрономія</w:t>
            </w:r>
          </w:p>
          <w:p w:rsidR="00D57997" w:rsidRDefault="00081912">
            <w:pPr>
              <w:pStyle w:val="S2"/>
              <w:ind w:left="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lang w:val="uk-UA"/>
              </w:rPr>
            </w:r>
            <w:r>
              <w:rPr>
                <w:rFonts w:ascii="Arial" w:hAnsi="Arial"/>
                <w:lang w:val="uk-UA"/>
              </w:rPr>
              <w:fldChar w:fldCharType="end"/>
            </w:r>
            <w:r>
              <w:rPr>
                <w:rFonts w:ascii="Arial" w:hAnsi="Arial"/>
                <w:lang w:val="uk-UA"/>
              </w:rPr>
              <w:t xml:space="preserve"> Математика</w:t>
            </w:r>
          </w:p>
          <w:p w:rsidR="00D57997" w:rsidRDefault="00081912">
            <w:pPr>
              <w:pStyle w:val="S2"/>
              <w:ind w:left="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>Фізична культура, ОБЖ, ДПЮ</w:t>
            </w:r>
          </w:p>
          <w:p w:rsidR="00D57997" w:rsidRDefault="00081912">
            <w:pPr>
              <w:spacing w:before="60" w:after="60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lang w:val="uk-UA"/>
              </w:rPr>
            </w:r>
            <w:r>
              <w:rPr>
                <w:rFonts w:ascii="Arial" w:hAnsi="Arial"/>
                <w:lang w:val="uk-UA"/>
              </w:rPr>
              <w:fldChar w:fldCharType="end"/>
            </w:r>
            <w:r>
              <w:rPr>
                <w:rFonts w:ascii="Arial" w:hAnsi="Arial"/>
                <w:lang w:val="uk-UA"/>
              </w:rPr>
              <w:t xml:space="preserve"> Біологія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57997" w:rsidRDefault="00081912">
            <w:pPr>
              <w:pStyle w:val="S2"/>
              <w:ind w:left="0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>Географія</w:t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</w:p>
          <w:p w:rsidR="00D57997" w:rsidRDefault="00081912">
            <w:pPr>
              <w:pStyle w:val="S2"/>
              <w:ind w:left="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>Хімія</w:t>
            </w:r>
          </w:p>
          <w:p w:rsidR="00D57997" w:rsidRDefault="00081912">
            <w:pPr>
              <w:pStyle w:val="S2"/>
              <w:ind w:left="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>Історія України</w:t>
            </w:r>
          </w:p>
          <w:p w:rsidR="00D57997" w:rsidRDefault="00081912">
            <w:pPr>
              <w:pStyle w:val="S2"/>
              <w:ind w:left="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>Основи правознавства</w:t>
            </w:r>
          </w:p>
          <w:p w:rsidR="00D57997" w:rsidRDefault="00081912">
            <w:pPr>
              <w:pStyle w:val="S2"/>
              <w:ind w:left="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>Трудове навчання</w:t>
            </w:r>
          </w:p>
          <w:p w:rsidR="00D57997" w:rsidRDefault="00081912">
            <w:pPr>
              <w:spacing w:before="60" w:after="60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>
              <w:rPr>
                <w:rFonts w:ascii="Arial" w:hAnsi="Arial"/>
                <w:sz w:val="22"/>
                <w:lang w:val="uk-UA"/>
              </w:rPr>
              <w:t xml:space="preserve"> Інше: </w:t>
            </w: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/>
                <w:sz w:val="22"/>
                <w:lang w:val="uk-UA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uk-UA"/>
              </w:rPr>
              <w:t> </w:t>
            </w:r>
            <w:r>
              <w:rPr>
                <w:rFonts w:ascii="Arial" w:hAnsi="Arial"/>
                <w:noProof/>
                <w:sz w:val="22"/>
                <w:lang w:val="uk-UA"/>
              </w:rPr>
              <w:t> </w:t>
            </w:r>
            <w:r>
              <w:rPr>
                <w:rFonts w:ascii="Arial" w:hAnsi="Arial"/>
                <w:noProof/>
                <w:sz w:val="22"/>
                <w:lang w:val="uk-UA"/>
              </w:rPr>
              <w:t> </w:t>
            </w:r>
            <w:r>
              <w:rPr>
                <w:rFonts w:ascii="Arial" w:hAnsi="Arial"/>
                <w:noProof/>
                <w:sz w:val="22"/>
                <w:lang w:val="uk-UA"/>
              </w:rPr>
              <w:t> </w:t>
            </w:r>
            <w:r>
              <w:rPr>
                <w:rFonts w:ascii="Arial" w:hAnsi="Arial"/>
                <w:noProof/>
                <w:sz w:val="22"/>
                <w:lang w:val="uk-UA"/>
              </w:rPr>
              <w:t> </w:t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bookmarkEnd w:id="3"/>
          </w:p>
          <w:p w:rsidR="00D57997" w:rsidRDefault="00081912">
            <w:pPr>
              <w:spacing w:before="60" w:after="60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>
              <w:rPr>
                <w:rFonts w:ascii="Arial" w:hAnsi="Arial"/>
                <w:sz w:val="22"/>
                <w:lang w:val="uk-UA"/>
              </w:rPr>
              <w:t xml:space="preserve"> Інше: </w:t>
            </w: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/>
                <w:sz w:val="22"/>
                <w:lang w:val="uk-UA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uk-UA"/>
              </w:rPr>
              <w:t> </w:t>
            </w:r>
            <w:r>
              <w:rPr>
                <w:rFonts w:ascii="Arial" w:hAnsi="Arial"/>
                <w:noProof/>
                <w:sz w:val="22"/>
                <w:lang w:val="uk-UA"/>
              </w:rPr>
              <w:t> </w:t>
            </w:r>
            <w:r>
              <w:rPr>
                <w:rFonts w:ascii="Arial" w:hAnsi="Arial"/>
                <w:noProof/>
                <w:sz w:val="22"/>
                <w:lang w:val="uk-UA"/>
              </w:rPr>
              <w:t> </w:t>
            </w:r>
            <w:r>
              <w:rPr>
                <w:rFonts w:ascii="Arial" w:hAnsi="Arial"/>
                <w:noProof/>
                <w:sz w:val="22"/>
                <w:lang w:val="uk-UA"/>
              </w:rPr>
              <w:t> </w:t>
            </w:r>
            <w:r>
              <w:rPr>
                <w:rFonts w:ascii="Arial" w:hAnsi="Arial"/>
                <w:noProof/>
                <w:sz w:val="22"/>
                <w:lang w:val="uk-UA"/>
              </w:rPr>
              <w:t> </w:t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bookmarkEnd w:id="4"/>
          </w:p>
          <w:p w:rsidR="00D57997" w:rsidRDefault="00081912">
            <w:pPr>
              <w:spacing w:before="60" w:after="60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>
              <w:rPr>
                <w:rFonts w:ascii="Arial" w:hAnsi="Arial"/>
                <w:sz w:val="22"/>
                <w:lang w:val="uk-UA"/>
              </w:rPr>
              <w:t xml:space="preserve"> інше: </w:t>
            </w: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/>
                <w:sz w:val="22"/>
                <w:lang w:val="uk-UA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uk-UA"/>
              </w:rPr>
              <w:t> </w:t>
            </w:r>
            <w:r>
              <w:rPr>
                <w:rFonts w:ascii="Arial" w:hAnsi="Arial"/>
                <w:noProof/>
                <w:sz w:val="22"/>
                <w:lang w:val="uk-UA"/>
              </w:rPr>
              <w:t> </w:t>
            </w:r>
            <w:r>
              <w:rPr>
                <w:rFonts w:ascii="Arial" w:hAnsi="Arial"/>
                <w:noProof/>
                <w:sz w:val="22"/>
                <w:lang w:val="uk-UA"/>
              </w:rPr>
              <w:t> </w:t>
            </w:r>
            <w:r>
              <w:rPr>
                <w:rFonts w:ascii="Arial" w:hAnsi="Arial"/>
                <w:noProof/>
                <w:sz w:val="22"/>
                <w:lang w:val="uk-UA"/>
              </w:rPr>
              <w:t> </w:t>
            </w:r>
            <w:r>
              <w:rPr>
                <w:rFonts w:ascii="Arial" w:hAnsi="Arial"/>
                <w:noProof/>
                <w:sz w:val="22"/>
                <w:lang w:val="uk-UA"/>
              </w:rPr>
              <w:t> </w:t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bookmarkEnd w:id="5"/>
          </w:p>
        </w:tc>
      </w:tr>
      <w:tr w:rsidR="00D57997" w:rsidRPr="00FE5247">
        <w:trPr>
          <w:trHeight w:val="75"/>
        </w:trPr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vAlign w:val="center"/>
          </w:tcPr>
          <w:p w:rsidR="00D57997" w:rsidRDefault="00081912">
            <w:pPr>
              <w:rPr>
                <w:rFonts w:ascii="Arial" w:hAnsi="Arial"/>
                <w:sz w:val="20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>Класи:</w:t>
            </w:r>
            <w:r>
              <w:rPr>
                <w:rFonts w:ascii="Arial" w:hAnsi="Arial"/>
                <w:i/>
                <w:lang w:val="uk-UA"/>
              </w:rPr>
              <w:t xml:space="preserve"> відмітити класи, яких стосується ваш навчальний проект</w:t>
            </w:r>
          </w:p>
        </w:tc>
      </w:tr>
      <w:tr w:rsidR="00D57997">
        <w:tc>
          <w:tcPr>
            <w:tcW w:w="325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:rsidR="00D57997" w:rsidRDefault="00081912">
            <w:pPr>
              <w:pStyle w:val="S2"/>
              <w:ind w:left="-108" w:firstLine="108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bookmarkEnd w:id="6"/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>1–4</w:t>
            </w:r>
          </w:p>
          <w:p w:rsidR="00D57997" w:rsidRDefault="00081912">
            <w:pPr>
              <w:pStyle w:val="S2"/>
              <w:ind w:left="0"/>
              <w:rPr>
                <w:lang w:val="uk-UA"/>
              </w:rPr>
            </w:pPr>
            <w:r>
              <w:rPr>
                <w:lang w:val="uk-U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lang w:val="uk-UA"/>
              </w:rPr>
              <w:instrText xml:space="preserve"> FORMCHECKBOX </w:instrText>
            </w:r>
            <w:r>
              <w:rPr>
                <w:lang w:val="uk-UA"/>
              </w:rPr>
            </w:r>
            <w:r>
              <w:rPr>
                <w:lang w:val="uk-UA"/>
              </w:rPr>
              <w:fldChar w:fldCharType="end"/>
            </w:r>
            <w:bookmarkEnd w:id="7"/>
            <w:r>
              <w:rPr>
                <w:lang w:val="uk-UA"/>
              </w:rPr>
              <w:t xml:space="preserve"> 5-7</w:t>
            </w:r>
          </w:p>
          <w:p w:rsidR="00D57997" w:rsidRDefault="00081912">
            <w:pPr>
              <w:spacing w:before="60" w:after="60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>
              <w:rPr>
                <w:rFonts w:ascii="Arial" w:hAnsi="Arial"/>
                <w:sz w:val="22"/>
                <w:lang w:val="uk-UA"/>
              </w:rPr>
              <w:t xml:space="preserve"> Інше: </w:t>
            </w: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uk-UA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uk-UA"/>
              </w:rPr>
              <w:t> </w:t>
            </w:r>
            <w:r>
              <w:rPr>
                <w:rFonts w:ascii="Arial" w:hAnsi="Arial"/>
                <w:noProof/>
                <w:sz w:val="22"/>
                <w:lang w:val="uk-UA"/>
              </w:rPr>
              <w:t> </w:t>
            </w:r>
            <w:r>
              <w:rPr>
                <w:rFonts w:ascii="Arial" w:hAnsi="Arial"/>
                <w:noProof/>
                <w:sz w:val="22"/>
                <w:lang w:val="uk-UA"/>
              </w:rPr>
              <w:t> </w:t>
            </w:r>
            <w:r>
              <w:rPr>
                <w:rFonts w:ascii="Arial" w:hAnsi="Arial"/>
                <w:noProof/>
                <w:sz w:val="22"/>
                <w:lang w:val="uk-UA"/>
              </w:rPr>
              <w:t> </w:t>
            </w:r>
            <w:r>
              <w:rPr>
                <w:rFonts w:ascii="Arial" w:hAnsi="Arial"/>
                <w:noProof/>
                <w:sz w:val="22"/>
                <w:lang w:val="uk-UA"/>
              </w:rPr>
              <w:t> </w:t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</w:p>
        </w:tc>
        <w:tc>
          <w:tcPr>
            <w:tcW w:w="6827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57997" w:rsidRDefault="00081912">
            <w:pPr>
              <w:pStyle w:val="S2"/>
              <w:ind w:left="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>8-9</w:t>
            </w:r>
          </w:p>
          <w:p w:rsidR="00D57997" w:rsidRDefault="00183287">
            <w:pPr>
              <w:pStyle w:val="S2"/>
              <w:ind w:left="0"/>
              <w:rPr>
                <w:lang w:val="uk-UA"/>
              </w:rPr>
            </w:pPr>
            <w:r>
              <w:rPr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1"/>
            <w:r>
              <w:rPr>
                <w:lang w:val="uk-UA"/>
              </w:rPr>
              <w:instrText xml:space="preserve"> FORMCHECKBOX </w:instrText>
            </w:r>
            <w:r>
              <w:rPr>
                <w:lang w:val="uk-UA"/>
              </w:rPr>
            </w:r>
            <w:r>
              <w:rPr>
                <w:lang w:val="uk-UA"/>
              </w:rPr>
              <w:fldChar w:fldCharType="end"/>
            </w:r>
            <w:bookmarkEnd w:id="8"/>
            <w:r w:rsidR="00081912">
              <w:rPr>
                <w:lang w:val="uk-UA"/>
              </w:rPr>
              <w:t>10-11</w:t>
            </w:r>
          </w:p>
          <w:p w:rsidR="00D57997" w:rsidRDefault="00081912">
            <w:pPr>
              <w:spacing w:before="60" w:after="60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>
              <w:rPr>
                <w:rFonts w:ascii="Arial" w:hAnsi="Arial"/>
                <w:sz w:val="22"/>
                <w:lang w:val="uk-UA"/>
              </w:rPr>
              <w:t xml:space="preserve"> Інше </w:t>
            </w:r>
          </w:p>
        </w:tc>
      </w:tr>
      <w:tr w:rsidR="00D57997" w:rsidRPr="00FE5247"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vAlign w:val="center"/>
          </w:tcPr>
          <w:p w:rsidR="00D57997" w:rsidRDefault="00081912">
            <w:pPr>
              <w:rPr>
                <w:rFonts w:ascii="Arial Black" w:hAnsi="Arial Black"/>
                <w:sz w:val="20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>Державні освітні стандарти та навчальні програми:</w:t>
            </w:r>
          </w:p>
        </w:tc>
      </w:tr>
      <w:tr w:rsidR="00D57997" w:rsidRPr="00FE5247">
        <w:trPr>
          <w:trHeight w:val="3468"/>
        </w:trPr>
        <w:tc>
          <w:tcPr>
            <w:tcW w:w="1008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7997" w:rsidRDefault="00081912">
            <w:pPr>
              <w:ind w:firstLine="540"/>
              <w:rPr>
                <w:rFonts w:ascii="Arial" w:hAnsi="Arial" w:cs="Arial"/>
                <w:color w:val="000000"/>
                <w:szCs w:val="21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1"/>
                <w:lang w:val="uk-UA"/>
              </w:rPr>
              <w:lastRenderedPageBreak/>
              <w:t>Освітня галузь "Математика</w:t>
            </w:r>
            <w:r>
              <w:rPr>
                <w:rFonts w:ascii="Arial" w:hAnsi="Arial" w:cs="Arial"/>
                <w:color w:val="000000"/>
                <w:szCs w:val="21"/>
                <w:lang w:val="uk-UA"/>
              </w:rPr>
              <w:t xml:space="preserve">". Забезпечення успішного вивчення інших дисциплін, насамперед природничо-наукового циклу. Це пояснюється розширенням сфери застосування математики в науках, де вона є не лише галуззю знань, а й потужним методом наукового пізнання. </w:t>
            </w:r>
          </w:p>
          <w:p w:rsidR="00D57997" w:rsidRDefault="00081912">
            <w:pPr>
              <w:rPr>
                <w:rFonts w:ascii="Arial" w:hAnsi="Arial" w:cs="Arial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Cs w:val="21"/>
                <w:lang w:val="uk-UA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Cs w:val="21"/>
                <w:lang w:val="uk-UA"/>
              </w:rPr>
              <w:t>Освітня галузь "Технологія"</w:t>
            </w:r>
            <w:r>
              <w:rPr>
                <w:rFonts w:ascii="Arial" w:hAnsi="Arial" w:cs="Arial"/>
                <w:szCs w:val="21"/>
                <w:lang w:val="uk-UA"/>
              </w:rPr>
              <w:t xml:space="preserve">. Формування технічно, технологічно освіченої особистості, підготовленої до життя та активної трудової діяльності в умовах сучасного високотехнологічного інформаційного суспільства, життєво необхідних знань, умінь і навичок ведення домашнього господарства і сімейної економіки, основних компонентів інформаційної культури учнів, забезпеченні умов для їх професійного самовизначення, виробленні в них навичок творчої діяльності, вихованні культури праці, здійсненні допрофесійної та професійної підготовки за їх бажанням і з урахуванням індивідуальних можливостей. </w:t>
            </w:r>
          </w:p>
          <w:p w:rsidR="00D57997" w:rsidRDefault="00D57997">
            <w:pPr>
              <w:ind w:firstLine="540"/>
              <w:rPr>
                <w:rFonts w:ascii="Arial" w:hAnsi="Arial" w:cs="Arial"/>
                <w:color w:val="000000"/>
                <w:szCs w:val="21"/>
                <w:lang w:val="uk-UA"/>
              </w:rPr>
            </w:pPr>
          </w:p>
          <w:p w:rsidR="00D57997" w:rsidRDefault="00D57997">
            <w:pPr>
              <w:spacing w:before="60" w:after="60"/>
              <w:jc w:val="both"/>
              <w:rPr>
                <w:rFonts w:ascii="Arial" w:hAnsi="Arial"/>
                <w:sz w:val="22"/>
                <w:lang w:val="uk-UA"/>
              </w:rPr>
            </w:pPr>
          </w:p>
        </w:tc>
      </w:tr>
      <w:tr w:rsidR="00D57997">
        <w:tc>
          <w:tcPr>
            <w:tcW w:w="4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D57997" w:rsidRDefault="00081912">
            <w:pPr>
              <w:rPr>
                <w:sz w:val="22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>Навчальні цілі та очікувані результати навчання:</w:t>
            </w:r>
            <w:r>
              <w:rPr>
                <w:lang w:val="uk-UA"/>
              </w:rPr>
              <w:t xml:space="preserve">              </w:t>
            </w:r>
          </w:p>
        </w:tc>
        <w:tc>
          <w:tcPr>
            <w:tcW w:w="5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D57997" w:rsidRDefault="00081912">
            <w:pPr>
              <w:jc w:val="center"/>
              <w:rPr>
                <w:rFonts w:ascii="Arial Black" w:hAnsi="Arial Black"/>
                <w:sz w:val="22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>Діяльність учнів:</w:t>
            </w:r>
          </w:p>
        </w:tc>
      </w:tr>
      <w:tr w:rsidR="00D57997" w:rsidRPr="00FE5247">
        <w:trPr>
          <w:trHeight w:val="3769"/>
        </w:trPr>
        <w:tc>
          <w:tcPr>
            <w:tcW w:w="468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57997" w:rsidRDefault="00081912">
            <w:pPr>
              <w:pStyle w:val="20"/>
              <w:jc w:val="left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Основна навчальна мета</w:t>
            </w:r>
            <w:r>
              <w:rPr>
                <w:b/>
                <w:bCs/>
              </w:rPr>
              <w:t xml:space="preserve">  - розширити та поглибити знання учнів про числові системи.</w:t>
            </w:r>
          </w:p>
          <w:p w:rsidR="00D57997" w:rsidRDefault="00081912">
            <w:pPr>
              <w:pStyle w:val="20"/>
              <w:jc w:val="left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Розвиваюча мета</w:t>
            </w:r>
            <w:r>
              <w:rPr>
                <w:b/>
                <w:bCs/>
              </w:rPr>
              <w:t xml:space="preserve"> – розвивати уміння виступати перед аудиторією, структурувати свою доповідь, чітко формулювати свої думки, вміння посилатися на використані ресурси.</w:t>
            </w:r>
          </w:p>
          <w:p w:rsidR="00D57997" w:rsidRDefault="00D57997">
            <w:pPr>
              <w:pStyle w:val="20"/>
              <w:jc w:val="left"/>
            </w:pPr>
          </w:p>
          <w:p w:rsidR="00D57997" w:rsidRDefault="00081912">
            <w:pPr>
              <w:pStyle w:val="20"/>
              <w:jc w:val="left"/>
            </w:pPr>
            <w:r>
              <w:t xml:space="preserve">Розвивати в учнів вміння підбирати найяскравіші переконливі факти для демонстрування думок, ідей. </w:t>
            </w:r>
          </w:p>
          <w:p w:rsidR="00D57997" w:rsidRDefault="00D57997">
            <w:pPr>
              <w:pStyle w:val="20"/>
              <w:jc w:val="left"/>
            </w:pPr>
          </w:p>
          <w:p w:rsidR="00D57997" w:rsidRDefault="00D57997">
            <w:pPr>
              <w:pStyle w:val="20"/>
              <w:jc w:val="left"/>
            </w:pPr>
          </w:p>
          <w:p w:rsidR="00D57997" w:rsidRDefault="00D57997">
            <w:pPr>
              <w:pStyle w:val="20"/>
              <w:jc w:val="left"/>
            </w:pPr>
          </w:p>
          <w:p w:rsidR="00D57997" w:rsidRDefault="00D57997">
            <w:pPr>
              <w:pStyle w:val="20"/>
              <w:jc w:val="left"/>
            </w:pPr>
          </w:p>
          <w:p w:rsidR="00D57997" w:rsidRDefault="00D57997">
            <w:pPr>
              <w:pStyle w:val="20"/>
              <w:jc w:val="left"/>
            </w:pPr>
          </w:p>
          <w:p w:rsidR="00D57997" w:rsidRDefault="00D57997">
            <w:pPr>
              <w:pStyle w:val="20"/>
              <w:jc w:val="left"/>
            </w:pPr>
          </w:p>
          <w:p w:rsidR="00D57997" w:rsidRDefault="00081912">
            <w:pPr>
              <w:pStyle w:val="20"/>
              <w:jc w:val="left"/>
            </w:pPr>
            <w:r>
              <w:t>Розвивати вміння збирати, обробляти і представляти інформацію у зручній, доступній для інших формі.</w:t>
            </w:r>
          </w:p>
          <w:p w:rsidR="00D57997" w:rsidRDefault="00D57997">
            <w:pPr>
              <w:pStyle w:val="20"/>
              <w:jc w:val="left"/>
            </w:pPr>
          </w:p>
          <w:p w:rsidR="00D57997" w:rsidRDefault="00D57997">
            <w:pPr>
              <w:pStyle w:val="20"/>
              <w:jc w:val="left"/>
            </w:pPr>
          </w:p>
          <w:p w:rsidR="00D57997" w:rsidRDefault="00D57997">
            <w:pPr>
              <w:pStyle w:val="20"/>
              <w:jc w:val="left"/>
            </w:pPr>
          </w:p>
          <w:p w:rsidR="00D57997" w:rsidRDefault="00D57997">
            <w:pPr>
              <w:pStyle w:val="20"/>
              <w:jc w:val="left"/>
            </w:pPr>
          </w:p>
          <w:p w:rsidR="00D57997" w:rsidRDefault="00081912">
            <w:pPr>
              <w:pStyle w:val="20"/>
              <w:jc w:val="left"/>
            </w:pPr>
            <w:r>
              <w:t>Розвивати вміння аргументовано доводити власну думку, формулювати речення, розраховані на читання іншими людьми, правильно використовувати цитування і посилання на друковані та Інтернет-</w:t>
            </w:r>
            <w:r>
              <w:lastRenderedPageBreak/>
              <w:t>ресурси.</w:t>
            </w:r>
          </w:p>
          <w:p w:rsidR="00D57997" w:rsidRDefault="00D57997">
            <w:pPr>
              <w:pStyle w:val="20"/>
              <w:jc w:val="left"/>
            </w:pPr>
          </w:p>
          <w:p w:rsidR="00D57997" w:rsidRDefault="00D57997">
            <w:pPr>
              <w:pStyle w:val="20"/>
              <w:jc w:val="left"/>
            </w:pPr>
          </w:p>
          <w:p w:rsidR="00D57997" w:rsidRDefault="00D57997">
            <w:pPr>
              <w:pStyle w:val="20"/>
              <w:jc w:val="left"/>
            </w:pPr>
          </w:p>
          <w:p w:rsidR="00D57997" w:rsidRDefault="00D57997">
            <w:pPr>
              <w:pStyle w:val="20"/>
              <w:jc w:val="left"/>
            </w:pPr>
          </w:p>
          <w:p w:rsidR="00D57997" w:rsidRDefault="00D57997">
            <w:pPr>
              <w:pStyle w:val="20"/>
              <w:jc w:val="left"/>
            </w:pPr>
          </w:p>
          <w:p w:rsidR="00D57997" w:rsidRDefault="00D57997">
            <w:pPr>
              <w:pStyle w:val="20"/>
              <w:jc w:val="left"/>
            </w:pPr>
          </w:p>
          <w:p w:rsidR="00D57997" w:rsidRDefault="00D57997">
            <w:pPr>
              <w:pStyle w:val="20"/>
              <w:jc w:val="left"/>
              <w:rPr>
                <w:lang w:val="ru-RU"/>
              </w:rPr>
            </w:pPr>
          </w:p>
          <w:p w:rsidR="00D57997" w:rsidRDefault="00D57997">
            <w:pPr>
              <w:pStyle w:val="20"/>
              <w:jc w:val="left"/>
              <w:rPr>
                <w:lang w:val="ru-RU"/>
              </w:rPr>
            </w:pPr>
          </w:p>
        </w:tc>
        <w:tc>
          <w:tcPr>
            <w:tcW w:w="540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57997" w:rsidRDefault="00081912">
            <w:pPr>
              <w:pStyle w:val="30"/>
            </w:pPr>
            <w:r>
              <w:lastRenderedPageBreak/>
              <w:t xml:space="preserve">Учитель за допомогою мультимедійної презентації знайомить учнів з темою проекту, ключовими та тематичними питаннями. Клас об'єднується у групи, кожна з яких отримує окреме завдання та обирає форму його представлення: презентація, публікація чи веб-сайт. </w:t>
            </w:r>
          </w:p>
          <w:p w:rsidR="00D57997" w:rsidRDefault="00081912">
            <w:pPr>
              <w:ind w:left="360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b/>
                <w:bCs/>
                <w:u w:val="single"/>
                <w:lang w:val="uk-UA"/>
              </w:rPr>
              <w:t>1 група. Історики</w:t>
            </w:r>
            <w:r>
              <w:rPr>
                <w:rFonts w:ascii="Arial" w:hAnsi="Arial" w:cs="Arial"/>
                <w:lang w:val="uk-UA"/>
              </w:rPr>
              <w:t>. Здійснюють пошук, аналіз та систематизацію матеріалу, використовуючи мережу  Інтернет та додаткову літературу. Завдання групи – дослідити числові системи, якими користувались наші предки та знайти відголоси цих систем у сучасному житті. Результат роботи представити у вигляді мультимедійної презентації.</w:t>
            </w:r>
          </w:p>
          <w:p w:rsidR="00D57997" w:rsidRDefault="00081912">
            <w:pPr>
              <w:ind w:left="360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b/>
                <w:bCs/>
                <w:u w:val="single"/>
                <w:lang w:val="uk-UA"/>
              </w:rPr>
              <w:t>2 група. Науковці</w:t>
            </w:r>
            <w:r>
              <w:rPr>
                <w:rFonts w:ascii="Arial" w:hAnsi="Arial" w:cs="Arial"/>
                <w:lang w:val="uk-UA"/>
              </w:rPr>
              <w:t>. Здійснюють пошук, аналіз та систематизацію матеріалу, використовуючи мережу  Інтернет та додаткову літературу. Група повинна дослідити питання про види числових систем і представити результати роботи веб-сайт</w:t>
            </w:r>
            <w:r w:rsidR="00183287">
              <w:rPr>
                <w:rFonts w:ascii="Arial" w:hAnsi="Arial" w:cs="Arial"/>
                <w:lang w:val="uk-UA"/>
              </w:rPr>
              <w:t>і класу</w:t>
            </w:r>
            <w:r>
              <w:rPr>
                <w:rFonts w:ascii="Arial" w:hAnsi="Arial" w:cs="Arial"/>
                <w:lang w:val="uk-UA"/>
              </w:rPr>
              <w:t>.</w:t>
            </w:r>
          </w:p>
          <w:p w:rsidR="00D57997" w:rsidRPr="00183287" w:rsidRDefault="00081912">
            <w:pPr>
              <w:ind w:left="36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bCs/>
                <w:u w:val="single"/>
                <w:lang w:val="uk-UA"/>
              </w:rPr>
              <w:t>3 група. Аналітики</w:t>
            </w:r>
            <w:r>
              <w:rPr>
                <w:rFonts w:ascii="Arial" w:hAnsi="Arial" w:cs="Arial"/>
                <w:u w:val="single"/>
                <w:lang w:val="uk-UA"/>
              </w:rPr>
              <w:t>.</w:t>
            </w:r>
            <w:r>
              <w:rPr>
                <w:rFonts w:ascii="Arial" w:hAnsi="Arial" w:cs="Arial"/>
                <w:lang w:val="uk-UA"/>
              </w:rPr>
              <w:t xml:space="preserve"> Шляхом проведення аналітичних розрахунків здійснюють пошук найекономічнішої числової системи, унаочнюють результати своєї роботи за допомогою діаграми; демонструють переваги двійкової системи. Як результат робити, готують публікацію.</w:t>
            </w:r>
          </w:p>
          <w:p w:rsidR="00D57997" w:rsidRDefault="00081912" w:rsidP="00183287">
            <w:pPr>
              <w:ind w:left="36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uk-UA"/>
              </w:rPr>
              <w:t xml:space="preserve">По закінченні роботи кожна з груп захищає </w:t>
            </w:r>
            <w:r>
              <w:rPr>
                <w:rFonts w:ascii="Arial" w:hAnsi="Arial" w:cs="Arial"/>
                <w:lang w:val="uk-UA"/>
              </w:rPr>
              <w:lastRenderedPageBreak/>
              <w:t xml:space="preserve">свою роботу на </w:t>
            </w:r>
            <w:r w:rsidR="00183287">
              <w:rPr>
                <w:rFonts w:ascii="Arial" w:hAnsi="Arial" w:cs="Arial"/>
                <w:lang w:val="uk-UA"/>
              </w:rPr>
              <w:t>шкільній конференції.</w:t>
            </w:r>
          </w:p>
        </w:tc>
      </w:tr>
      <w:tr w:rsidR="00D57997" w:rsidRPr="00FE5247"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vAlign w:val="center"/>
          </w:tcPr>
          <w:p w:rsidR="00D57997" w:rsidRDefault="00081912">
            <w:pPr>
              <w:pStyle w:val="a5"/>
              <w:tabs>
                <w:tab w:val="clear" w:pos="4320"/>
                <w:tab w:val="clear" w:pos="8640"/>
              </w:tabs>
              <w:rPr>
                <w:rFonts w:ascii="Arial Black" w:hAnsi="Arial Black"/>
                <w:sz w:val="20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lastRenderedPageBreak/>
              <w:t>Приблизний час, необхідний для реалізації навчального проекту:</w:t>
            </w:r>
          </w:p>
        </w:tc>
      </w:tr>
      <w:tr w:rsidR="00D57997">
        <w:tc>
          <w:tcPr>
            <w:tcW w:w="10080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7997" w:rsidRDefault="00183287" w:rsidP="00183287">
            <w:pPr>
              <w:pStyle w:val="a5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2</w:t>
            </w:r>
            <w:r w:rsidR="00081912"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  <w:lang w:val="uk-UA"/>
              </w:rPr>
              <w:t>місяці</w:t>
            </w:r>
          </w:p>
        </w:tc>
      </w:tr>
      <w:tr w:rsidR="00D57997">
        <w:tc>
          <w:tcPr>
            <w:tcW w:w="10080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vAlign w:val="center"/>
          </w:tcPr>
          <w:p w:rsidR="00D57997" w:rsidRDefault="00081912">
            <w:pPr>
              <w:rPr>
                <w:rFonts w:ascii="Arial Black" w:hAnsi="Arial Black"/>
                <w:sz w:val="22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>Вхідні знання та навички:</w:t>
            </w:r>
          </w:p>
        </w:tc>
      </w:tr>
      <w:tr w:rsidR="00D57997" w:rsidRPr="00FE5247">
        <w:trPr>
          <w:trHeight w:val="464"/>
        </w:trPr>
        <w:tc>
          <w:tcPr>
            <w:tcW w:w="1008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57997" w:rsidRDefault="00081912">
            <w:pPr>
              <w:pStyle w:val="a6"/>
              <w:numPr>
                <w:ilvl w:val="0"/>
                <w:numId w:val="17"/>
              </w:numPr>
              <w:spacing w:before="0"/>
              <w:rPr>
                <w:lang w:val="uk-UA"/>
              </w:rPr>
            </w:pPr>
            <w:r>
              <w:rPr>
                <w:lang w:val="uk-UA"/>
              </w:rPr>
              <w:t>Учні повинні мати знання, уміння та навички  роботи з історичною літературою, пошуку інформації у мережі Інтернет.</w:t>
            </w:r>
          </w:p>
          <w:p w:rsidR="00D57997" w:rsidRDefault="00081912">
            <w:pPr>
              <w:pStyle w:val="a6"/>
              <w:numPr>
                <w:ilvl w:val="0"/>
                <w:numId w:val="17"/>
              </w:numPr>
              <w:spacing w:before="0"/>
              <w:rPr>
                <w:lang w:val="uk-UA"/>
              </w:rPr>
            </w:pPr>
            <w:r>
              <w:rPr>
                <w:lang w:val="uk-UA"/>
              </w:rPr>
              <w:t>Учні повинні мати попередні навички створення мультимедійних презентацій, публікацій, веб-сайтів.</w:t>
            </w:r>
          </w:p>
          <w:p w:rsidR="00D57997" w:rsidRDefault="00081912">
            <w:pPr>
              <w:pStyle w:val="a6"/>
              <w:numPr>
                <w:ilvl w:val="0"/>
                <w:numId w:val="17"/>
              </w:numPr>
              <w:spacing w:before="0"/>
              <w:rPr>
                <w:lang w:val="uk-UA"/>
              </w:rPr>
            </w:pPr>
            <w:r>
              <w:rPr>
                <w:lang w:val="uk-UA"/>
              </w:rPr>
              <w:t xml:space="preserve">Учні повинні уміти проводити нескладні математичні розрахунки, будувати діаграми, користуючись табличним процесором </w:t>
            </w:r>
            <w:r>
              <w:t>Microsoft</w:t>
            </w:r>
            <w:r>
              <w:rPr>
                <w:lang w:val="ru-RU"/>
              </w:rPr>
              <w:t xml:space="preserve"> </w:t>
            </w:r>
            <w:r>
              <w:t>Excel</w:t>
            </w:r>
            <w:r>
              <w:rPr>
                <w:lang w:val="uk-UA"/>
              </w:rPr>
              <w:t>.</w:t>
            </w:r>
          </w:p>
        </w:tc>
      </w:tr>
      <w:tr w:rsidR="00D57997"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vAlign w:val="center"/>
          </w:tcPr>
          <w:p w:rsidR="00D57997" w:rsidRDefault="00081912">
            <w:pPr>
              <w:spacing w:before="120" w:after="120"/>
              <w:rPr>
                <w:rFonts w:ascii="Arial Black" w:hAnsi="Arial Black"/>
                <w:sz w:val="22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>Матеріали та ресурси:</w:t>
            </w:r>
          </w:p>
        </w:tc>
      </w:tr>
    </w:tbl>
    <w:p w:rsidR="00D57997" w:rsidRDefault="00D57997">
      <w:pPr>
        <w:pStyle w:val="3"/>
        <w:sectPr w:rsidR="00D57997" w:rsidSect="00657AF4">
          <w:headerReference w:type="default" r:id="rId8"/>
          <w:footerReference w:type="default" r:id="rId9"/>
          <w:pgSz w:w="12240" w:h="15840" w:code="1"/>
          <w:pgMar w:top="567" w:right="1440" w:bottom="1440" w:left="1440" w:header="720" w:footer="864" w:gutter="0"/>
          <w:cols w:space="720"/>
        </w:sect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D57997">
        <w:tc>
          <w:tcPr>
            <w:tcW w:w="10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7997" w:rsidRDefault="00081912">
            <w:pPr>
              <w:pStyle w:val="3"/>
            </w:pPr>
            <w:r>
              <w:lastRenderedPageBreak/>
              <w:t>Обладнання (відмітити необхідні прилади):</w:t>
            </w:r>
          </w:p>
        </w:tc>
      </w:tr>
    </w:tbl>
    <w:p w:rsidR="00D57997" w:rsidRDefault="00D57997">
      <w:pPr>
        <w:spacing w:before="60" w:after="60"/>
        <w:rPr>
          <w:rFonts w:ascii="Arial" w:hAnsi="Arial"/>
          <w:sz w:val="22"/>
          <w:lang w:val="uk-UA"/>
        </w:rPr>
        <w:sectPr w:rsidR="00D57997">
          <w:type w:val="continuous"/>
          <w:pgSz w:w="12240" w:h="15840" w:code="1"/>
          <w:pgMar w:top="1440" w:right="1440" w:bottom="1440" w:left="1440" w:header="720" w:footer="864" w:gutter="0"/>
          <w:cols w:space="720"/>
        </w:sectPr>
      </w:pPr>
    </w:p>
    <w:tbl>
      <w:tblPr>
        <w:tblW w:w="10080" w:type="dxa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5"/>
        <w:gridCol w:w="2985"/>
        <w:gridCol w:w="3600"/>
      </w:tblGrid>
      <w:tr w:rsidR="00D57997">
        <w:trPr>
          <w:cantSplit/>
        </w:trPr>
        <w:tc>
          <w:tcPr>
            <w:tcW w:w="3495" w:type="dxa"/>
            <w:tcBorders>
              <w:right w:val="nil"/>
            </w:tcBorders>
            <w:shd w:val="clear" w:color="auto" w:fill="FFFFFF"/>
          </w:tcPr>
          <w:p w:rsidR="00D57997" w:rsidRDefault="00081912">
            <w:pPr>
              <w:pStyle w:val="S2"/>
              <w:ind w:left="-44" w:firstLine="44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>Фотоапарат</w:t>
            </w:r>
          </w:p>
          <w:p w:rsidR="00D57997" w:rsidRDefault="00081912">
            <w:pPr>
              <w:pStyle w:val="S2"/>
              <w:ind w:left="-44" w:firstLine="44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>Принтер</w:t>
            </w:r>
          </w:p>
          <w:p w:rsidR="00D57997" w:rsidRDefault="00081912">
            <w:pPr>
              <w:pStyle w:val="S2"/>
              <w:ind w:left="-44" w:firstLine="44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>Цифровий фотоапарат</w:t>
            </w:r>
          </w:p>
          <w:p w:rsidR="00D57997" w:rsidRDefault="00081912">
            <w:pPr>
              <w:pStyle w:val="S2"/>
              <w:ind w:left="-44" w:firstLine="44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>Програвач DVD-дисків</w:t>
            </w:r>
          </w:p>
          <w:p w:rsidR="00D57997" w:rsidRDefault="00081912">
            <w:pPr>
              <w:spacing w:before="60" w:after="6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>Засоби для зв’язку з Інтернетом</w:t>
            </w:r>
          </w:p>
        </w:tc>
        <w:tc>
          <w:tcPr>
            <w:tcW w:w="2985" w:type="dxa"/>
            <w:tcBorders>
              <w:left w:val="nil"/>
              <w:right w:val="nil"/>
            </w:tcBorders>
            <w:shd w:val="clear" w:color="auto" w:fill="FFFFFF"/>
          </w:tcPr>
          <w:p w:rsidR="00D57997" w:rsidRDefault="00081912">
            <w:pPr>
              <w:pStyle w:val="S2"/>
              <w:ind w:left="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>Лазерний диск</w:t>
            </w:r>
          </w:p>
          <w:p w:rsidR="00D57997" w:rsidRDefault="00081912">
            <w:pPr>
              <w:pStyle w:val="S2"/>
              <w:ind w:left="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>Відеокамера</w:t>
            </w:r>
          </w:p>
          <w:p w:rsidR="00D57997" w:rsidRDefault="00081912">
            <w:pPr>
              <w:pStyle w:val="S2"/>
              <w:ind w:left="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>Проектор</w:t>
            </w:r>
          </w:p>
          <w:p w:rsidR="00D57997" w:rsidRDefault="00081912">
            <w:pPr>
              <w:pStyle w:val="S2"/>
              <w:ind w:left="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>Сканер</w:t>
            </w:r>
          </w:p>
          <w:p w:rsidR="00D57997" w:rsidRDefault="00081912">
            <w:pPr>
              <w:spacing w:before="60" w:after="60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>Телевізор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FFFFFF"/>
          </w:tcPr>
          <w:p w:rsidR="00D57997" w:rsidRDefault="00081912">
            <w:pPr>
              <w:pStyle w:val="S2"/>
              <w:ind w:left="-44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>Комп’ютер(и)</w:t>
            </w:r>
          </w:p>
          <w:p w:rsidR="00D57997" w:rsidRDefault="00081912">
            <w:pPr>
              <w:pStyle w:val="S2"/>
              <w:ind w:left="-44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>Відеомагнітофон</w:t>
            </w:r>
          </w:p>
          <w:p w:rsidR="00D57997" w:rsidRDefault="00081912">
            <w:pPr>
              <w:pStyle w:val="S2"/>
              <w:ind w:left="-44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>Обладнання для проведення відеоконференцій</w:t>
            </w:r>
          </w:p>
          <w:p w:rsidR="00D57997" w:rsidRDefault="00081912">
            <w:pPr>
              <w:spacing w:before="60" w:after="60"/>
              <w:ind w:left="-44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 xml:space="preserve">Інше: </w:t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/>
                <w:sz w:val="22"/>
                <w:lang w:val="uk-UA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uk-UA"/>
              </w:rPr>
              <w:t> </w:t>
            </w:r>
            <w:r>
              <w:rPr>
                <w:rFonts w:ascii="Arial" w:hAnsi="Arial"/>
                <w:noProof/>
                <w:sz w:val="22"/>
                <w:lang w:val="uk-UA"/>
              </w:rPr>
              <w:t> </w:t>
            </w:r>
            <w:r>
              <w:rPr>
                <w:rFonts w:ascii="Arial" w:hAnsi="Arial"/>
                <w:noProof/>
                <w:sz w:val="22"/>
                <w:lang w:val="uk-UA"/>
              </w:rPr>
              <w:t> </w:t>
            </w:r>
            <w:r>
              <w:rPr>
                <w:rFonts w:ascii="Arial" w:hAnsi="Arial"/>
                <w:noProof/>
                <w:sz w:val="22"/>
                <w:lang w:val="uk-UA"/>
              </w:rPr>
              <w:t> </w:t>
            </w:r>
            <w:r>
              <w:rPr>
                <w:rFonts w:ascii="Arial" w:hAnsi="Arial"/>
                <w:noProof/>
                <w:sz w:val="22"/>
                <w:lang w:val="uk-UA"/>
              </w:rPr>
              <w:t> </w:t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bookmarkEnd w:id="9"/>
          </w:p>
        </w:tc>
      </w:tr>
      <w:tr w:rsidR="00D57997" w:rsidRPr="00FE5247">
        <w:trPr>
          <w:cantSplit/>
        </w:trPr>
        <w:tc>
          <w:tcPr>
            <w:tcW w:w="10080" w:type="dxa"/>
            <w:gridSpan w:val="3"/>
            <w:tcBorders>
              <w:top w:val="nil"/>
              <w:bottom w:val="nil"/>
            </w:tcBorders>
            <w:vAlign w:val="center"/>
          </w:tcPr>
          <w:p w:rsidR="00D57997" w:rsidRDefault="00081912">
            <w:pPr>
              <w:rPr>
                <w:rFonts w:ascii="Arial" w:hAnsi="Arial"/>
                <w:b/>
                <w:i/>
                <w:sz w:val="22"/>
                <w:lang w:val="uk-UA"/>
              </w:rPr>
            </w:pPr>
            <w:r>
              <w:rPr>
                <w:rFonts w:ascii="Arial" w:hAnsi="Arial"/>
                <w:b/>
                <w:i/>
                <w:lang w:val="uk-UA"/>
              </w:rPr>
              <w:t>Програмне забезпечення (відмітити необхідні програми):</w:t>
            </w:r>
          </w:p>
        </w:tc>
      </w:tr>
      <w:tr w:rsidR="00D57997" w:rsidRPr="00FE5247">
        <w:trPr>
          <w:cantSplit/>
        </w:trPr>
        <w:tc>
          <w:tcPr>
            <w:tcW w:w="3495" w:type="dxa"/>
            <w:tcBorders>
              <w:right w:val="nil"/>
            </w:tcBorders>
            <w:shd w:val="clear" w:color="auto" w:fill="FFFFFF"/>
          </w:tcPr>
          <w:p w:rsidR="00D57997" w:rsidRDefault="00081912">
            <w:pPr>
              <w:pStyle w:val="S2"/>
              <w:ind w:left="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lang w:val="uk-UA"/>
              </w:rPr>
            </w:r>
            <w:r>
              <w:rPr>
                <w:rFonts w:ascii="Arial" w:hAnsi="Arial"/>
                <w:lang w:val="uk-UA"/>
              </w:rPr>
              <w:fldChar w:fldCharType="end"/>
            </w:r>
            <w:r>
              <w:rPr>
                <w:rFonts w:ascii="Arial" w:hAnsi="Arial"/>
                <w:lang w:val="uk-UA"/>
              </w:rPr>
              <w:t xml:space="preserve"> Бази даних</w:t>
            </w:r>
          </w:p>
          <w:p w:rsidR="00D57997" w:rsidRDefault="00081912">
            <w:pPr>
              <w:pStyle w:val="S2"/>
              <w:ind w:left="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lang w:val="uk-UA"/>
              </w:rPr>
            </w:r>
            <w:r>
              <w:rPr>
                <w:rFonts w:ascii="Arial" w:hAnsi="Arial"/>
                <w:lang w:val="uk-UA"/>
              </w:rPr>
              <w:fldChar w:fldCharType="end"/>
            </w:r>
            <w:r>
              <w:rPr>
                <w:rFonts w:ascii="Arial" w:hAnsi="Arial"/>
                <w:lang w:val="uk-UA"/>
              </w:rPr>
              <w:t xml:space="preserve"> Табличний процесор</w:t>
            </w:r>
          </w:p>
          <w:p w:rsidR="00D57997" w:rsidRDefault="00081912">
            <w:pPr>
              <w:pStyle w:val="S2"/>
              <w:ind w:left="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lang w:val="uk-UA"/>
              </w:rPr>
            </w:r>
            <w:r>
              <w:rPr>
                <w:rFonts w:ascii="Arial" w:hAnsi="Arial"/>
                <w:lang w:val="uk-UA"/>
              </w:rPr>
              <w:fldChar w:fldCharType="end"/>
            </w:r>
            <w:r>
              <w:rPr>
                <w:rFonts w:ascii="Arial" w:hAnsi="Arial"/>
                <w:lang w:val="uk-UA"/>
              </w:rPr>
              <w:t xml:space="preserve"> Видавничі системи</w:t>
            </w:r>
          </w:p>
          <w:p w:rsidR="00D57997" w:rsidRDefault="00081912">
            <w:pPr>
              <w:spacing w:before="60" w:after="6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>Програми для підтримки роботи з електронною поштою</w:t>
            </w:r>
          </w:p>
          <w:p w:rsidR="00D57997" w:rsidRDefault="00081912">
            <w:pPr>
              <w:spacing w:before="60" w:after="60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>Енциклопедія на компакт-диску</w:t>
            </w:r>
          </w:p>
        </w:tc>
        <w:tc>
          <w:tcPr>
            <w:tcW w:w="2985" w:type="dxa"/>
            <w:tcBorders>
              <w:left w:val="nil"/>
              <w:right w:val="nil"/>
            </w:tcBorders>
            <w:shd w:val="clear" w:color="auto" w:fill="FFFFFF"/>
          </w:tcPr>
          <w:p w:rsidR="00D57997" w:rsidRDefault="00081912">
            <w:pPr>
              <w:pStyle w:val="S2"/>
              <w:ind w:left="0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>Програми опрацювання зображень</w:t>
            </w:r>
          </w:p>
          <w:p w:rsidR="00D57997" w:rsidRDefault="00081912">
            <w:pPr>
              <w:pStyle w:val="S2"/>
              <w:ind w:left="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>Веб-браузер для перегляду веб-сайтів</w:t>
            </w:r>
          </w:p>
          <w:p w:rsidR="00D57997" w:rsidRDefault="00081912">
            <w:pPr>
              <w:spacing w:before="60" w:after="60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 xml:space="preserve">Програми для створення мультимедійних презентацій 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FFFFFF"/>
          </w:tcPr>
          <w:p w:rsidR="00D57997" w:rsidRDefault="00081912">
            <w:pPr>
              <w:pStyle w:val="S2"/>
              <w:ind w:left="-44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>Програми для створення веб-сайтів</w:t>
            </w:r>
          </w:p>
          <w:p w:rsidR="00D57997" w:rsidRDefault="00081912">
            <w:pPr>
              <w:pStyle w:val="S2"/>
              <w:ind w:left="-44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lang w:val="uk-UA"/>
              </w:rPr>
            </w:r>
            <w:r>
              <w:rPr>
                <w:rFonts w:ascii="Arial" w:hAnsi="Arial"/>
                <w:lang w:val="uk-UA"/>
              </w:rPr>
              <w:fldChar w:fldCharType="end"/>
            </w:r>
            <w:r>
              <w:rPr>
                <w:rFonts w:ascii="Arial" w:hAnsi="Arial"/>
                <w:lang w:val="uk-UA"/>
              </w:rPr>
              <w:t xml:space="preserve"> Текстовий редактор</w:t>
            </w:r>
          </w:p>
          <w:p w:rsidR="00D57997" w:rsidRDefault="00081912">
            <w:pPr>
              <w:pStyle w:val="S2"/>
              <w:ind w:left="-44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>Програми для створення публікацій</w:t>
            </w:r>
          </w:p>
          <w:p w:rsidR="00D57997" w:rsidRDefault="00081912">
            <w:pPr>
              <w:pStyle w:val="S2"/>
              <w:ind w:left="-44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>Архіватори</w:t>
            </w:r>
          </w:p>
          <w:p w:rsidR="00D57997" w:rsidRDefault="00081912">
            <w:pPr>
              <w:spacing w:before="60" w:after="60"/>
              <w:rPr>
                <w:rFonts w:ascii="Arial" w:hAnsi="Arial"/>
                <w:sz w:val="22"/>
                <w:u w:val="single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uk-UA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r>
              <w:rPr>
                <w:rFonts w:ascii="Arial" w:hAnsi="Arial"/>
                <w:sz w:val="22"/>
                <w:lang w:val="uk-UA"/>
              </w:rPr>
              <w:t xml:space="preserve"> </w:t>
            </w:r>
            <w:r>
              <w:rPr>
                <w:rFonts w:ascii="Arial" w:hAnsi="Arial"/>
                <w:lang w:val="uk-UA"/>
              </w:rPr>
              <w:t>Інше:</w:t>
            </w:r>
            <w:r>
              <w:rPr>
                <w:rFonts w:ascii="Arial" w:hAnsi="Arial"/>
                <w:sz w:val="22"/>
                <w:lang w:val="uk-U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/>
                <w:sz w:val="22"/>
                <w:lang w:val="uk-UA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uk-UA"/>
              </w:rPr>
            </w:r>
            <w:r>
              <w:rPr>
                <w:rFonts w:ascii="Arial" w:hAnsi="Arial"/>
                <w:sz w:val="22"/>
                <w:lang w:val="uk-U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uk-UA"/>
              </w:rPr>
              <w:t> </w:t>
            </w:r>
            <w:r>
              <w:rPr>
                <w:rFonts w:ascii="Arial" w:hAnsi="Arial"/>
                <w:noProof/>
                <w:sz w:val="22"/>
                <w:lang w:val="uk-UA"/>
              </w:rPr>
              <w:t> </w:t>
            </w:r>
            <w:r>
              <w:rPr>
                <w:rFonts w:ascii="Arial" w:hAnsi="Arial"/>
                <w:noProof/>
                <w:sz w:val="22"/>
                <w:lang w:val="uk-UA"/>
              </w:rPr>
              <w:t> </w:t>
            </w:r>
            <w:r>
              <w:rPr>
                <w:rFonts w:ascii="Arial" w:hAnsi="Arial"/>
                <w:noProof/>
                <w:sz w:val="22"/>
                <w:lang w:val="uk-UA"/>
              </w:rPr>
              <w:t> </w:t>
            </w:r>
            <w:r>
              <w:rPr>
                <w:rFonts w:ascii="Arial" w:hAnsi="Arial"/>
                <w:noProof/>
                <w:sz w:val="22"/>
                <w:lang w:val="uk-UA"/>
              </w:rPr>
              <w:t> </w:t>
            </w:r>
            <w:r>
              <w:rPr>
                <w:rFonts w:ascii="Arial" w:hAnsi="Arial"/>
                <w:sz w:val="22"/>
                <w:lang w:val="uk-UA"/>
              </w:rPr>
              <w:fldChar w:fldCharType="end"/>
            </w:r>
            <w:bookmarkEnd w:id="10"/>
            <w:r>
              <w:rPr>
                <w:rFonts w:ascii="Arial" w:hAnsi="Arial"/>
                <w:sz w:val="22"/>
                <w:lang w:val="uk-UA"/>
              </w:rPr>
              <w:t xml:space="preserve"> </w:t>
            </w:r>
          </w:p>
        </w:tc>
      </w:tr>
    </w:tbl>
    <w:p w:rsidR="00D57997" w:rsidRDefault="00D57997">
      <w:pPr>
        <w:spacing w:before="120" w:after="120"/>
        <w:rPr>
          <w:rFonts w:ascii="Century Gothic" w:hAnsi="Century Gothic"/>
          <w:sz w:val="22"/>
          <w:lang w:val="uk-UA"/>
        </w:rPr>
        <w:sectPr w:rsidR="00D57997">
          <w:headerReference w:type="default" r:id="rId10"/>
          <w:footerReference w:type="default" r:id="rId11"/>
          <w:type w:val="continuous"/>
          <w:pgSz w:w="12240" w:h="15840" w:code="1"/>
          <w:pgMar w:top="1152" w:right="1440" w:bottom="1152" w:left="1440" w:header="720" w:footer="864" w:gutter="0"/>
          <w:cols w:space="720"/>
        </w:sectPr>
      </w:pPr>
    </w:p>
    <w:tbl>
      <w:tblPr>
        <w:tblW w:w="10107" w:type="dxa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5"/>
        <w:gridCol w:w="63"/>
        <w:gridCol w:w="6609"/>
      </w:tblGrid>
      <w:tr w:rsidR="00D57997" w:rsidRPr="00FE5247">
        <w:trPr>
          <w:cantSplit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97" w:rsidRDefault="00081912">
            <w:pPr>
              <w:spacing w:before="120" w:after="120"/>
              <w:rPr>
                <w:rFonts w:ascii="Arial Black" w:hAnsi="Arial Black"/>
                <w:sz w:val="22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lastRenderedPageBreak/>
              <w:t>Друковані матеріали: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997" w:rsidRDefault="00081912">
            <w:pPr>
              <w:numPr>
                <w:ilvl w:val="0"/>
                <w:numId w:val="20"/>
              </w:numPr>
              <w:tabs>
                <w:tab w:val="clear" w:pos="780"/>
                <w:tab w:val="num" w:pos="174"/>
              </w:tabs>
              <w:ind w:left="-6" w:firstLine="114"/>
              <w:rPr>
                <w:rFonts w:ascii="Arial" w:eastAsia="Arial Unicode MS" w:hAnsi="Arial" w:cs="Arial"/>
                <w:color w:val="134931"/>
                <w:szCs w:val="28"/>
                <w:lang w:val="uk-UA" w:eastAsia="ru-RU"/>
              </w:rPr>
            </w:pPr>
            <w:r>
              <w:rPr>
                <w:rFonts w:ascii="Arial" w:hAnsi="Arial" w:cs="Arial"/>
                <w:color w:val="134931"/>
                <w:szCs w:val="28"/>
                <w:lang w:val="uk-UA"/>
              </w:rPr>
              <w:t>Ларин С. В. Числовые системы. – М.: Академия, 2001. –160 с.</w:t>
            </w:r>
          </w:p>
          <w:p w:rsidR="00D57997" w:rsidRDefault="00081912">
            <w:pPr>
              <w:numPr>
                <w:ilvl w:val="0"/>
                <w:numId w:val="20"/>
              </w:numPr>
              <w:tabs>
                <w:tab w:val="clear" w:pos="780"/>
                <w:tab w:val="num" w:pos="174"/>
              </w:tabs>
              <w:ind w:left="-6" w:firstLine="114"/>
              <w:rPr>
                <w:rFonts w:ascii="Arial" w:eastAsia="Arial Unicode MS" w:hAnsi="Arial" w:cs="Arial"/>
                <w:color w:val="134931"/>
                <w:szCs w:val="28"/>
                <w:lang w:val="uk-UA" w:eastAsia="ru-RU"/>
              </w:rPr>
            </w:pPr>
            <w:r>
              <w:rPr>
                <w:rFonts w:ascii="Arial" w:hAnsi="Arial" w:cs="Arial"/>
                <w:color w:val="134931"/>
                <w:szCs w:val="28"/>
                <w:lang w:val="ru-RU"/>
              </w:rPr>
              <w:t>Фомин С. В. Системы счисления. – М.: Наука, 1987. – 48 с.</w:t>
            </w:r>
          </w:p>
          <w:p w:rsidR="00D57997" w:rsidRDefault="00D57997">
            <w:pPr>
              <w:rPr>
                <w:rFonts w:ascii="Arial Unicode MS" w:hAnsi="Arial Unicode MS" w:cs="Arial Unicode MS"/>
                <w:vanish/>
                <w:color w:val="000000"/>
                <w:lang w:val="ru-RU"/>
              </w:rPr>
            </w:pPr>
          </w:p>
          <w:p w:rsidR="00D57997" w:rsidRDefault="00D57997">
            <w:pPr>
              <w:rPr>
                <w:rFonts w:ascii="Arial Unicode MS" w:hAnsi="Arial Unicode MS" w:cs="Arial Unicode MS"/>
                <w:vanish/>
                <w:color w:val="000000"/>
                <w:lang w:val="ru-RU"/>
              </w:rPr>
            </w:pPr>
          </w:p>
          <w:p w:rsidR="00D57997" w:rsidRDefault="00D57997">
            <w:pPr>
              <w:pStyle w:val="a5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22"/>
                <w:lang w:val="ru-RU"/>
              </w:rPr>
            </w:pPr>
          </w:p>
        </w:tc>
      </w:tr>
      <w:tr w:rsidR="00D57997">
        <w:trPr>
          <w:cantSplit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97" w:rsidRDefault="00081912">
            <w:pPr>
              <w:spacing w:before="120" w:after="120"/>
              <w:rPr>
                <w:rFonts w:ascii="Arial Black" w:hAnsi="Arial Black"/>
                <w:sz w:val="22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>Додаткове приладдя та витратні матеріали: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997" w:rsidRDefault="00081912">
            <w:pPr>
              <w:pStyle w:val="a5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22"/>
                <w:lang w:val="uk-UA"/>
              </w:rPr>
            </w:pPr>
            <w:r>
              <w:rPr>
                <w:rFonts w:cs="Arial"/>
                <w:sz w:val="22"/>
                <w:lang w:val="uk-UA"/>
              </w:rPr>
              <w:t>Сканер, принтер, папір.</w:t>
            </w:r>
          </w:p>
        </w:tc>
      </w:tr>
      <w:tr w:rsidR="00D57997">
        <w:trPr>
          <w:cantSplit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97" w:rsidRDefault="00081912">
            <w:pPr>
              <w:spacing w:before="120" w:after="120"/>
              <w:rPr>
                <w:rFonts w:ascii="Arial Black" w:hAnsi="Arial Black"/>
                <w:sz w:val="22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>Ресурси Інтернету: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997" w:rsidRDefault="00FE5247">
            <w:pPr>
              <w:numPr>
                <w:ilvl w:val="0"/>
                <w:numId w:val="21"/>
              </w:numPr>
              <w:rPr>
                <w:rFonts w:ascii="Arial" w:eastAsia="Arial Unicode MS" w:hAnsi="Arial" w:cs="Arial"/>
                <w:color w:val="134931"/>
                <w:szCs w:val="28"/>
                <w:lang w:val="uk-UA" w:eastAsia="ru-RU"/>
              </w:rPr>
            </w:pPr>
            <w:hyperlink r:id="rId12" w:tgtFrame="_parent" w:history="1">
              <w:r w:rsidR="00081912">
                <w:rPr>
                  <w:rStyle w:val="a8"/>
                  <w:rFonts w:ascii="Arial" w:hAnsi="Arial" w:cs="Arial"/>
                  <w:szCs w:val="28"/>
                </w:rPr>
                <w:t>www</w:t>
              </w:r>
              <w:r w:rsidR="00081912">
                <w:rPr>
                  <w:rStyle w:val="a8"/>
                  <w:rFonts w:ascii="Arial" w:hAnsi="Arial" w:cs="Arial"/>
                  <w:szCs w:val="28"/>
                  <w:lang w:val="uk-UA"/>
                </w:rPr>
                <w:t>.</w:t>
              </w:r>
              <w:r w:rsidR="00081912">
                <w:rPr>
                  <w:rStyle w:val="a8"/>
                  <w:rFonts w:ascii="Arial" w:hAnsi="Arial" w:cs="Arial"/>
                  <w:szCs w:val="28"/>
                </w:rPr>
                <w:t>math</w:t>
              </w:r>
              <w:r w:rsidR="00081912">
                <w:rPr>
                  <w:rStyle w:val="a8"/>
                  <w:rFonts w:ascii="Arial" w:hAnsi="Arial" w:cs="Arial"/>
                  <w:szCs w:val="28"/>
                  <w:lang w:val="uk-UA"/>
                </w:rPr>
                <w:t>.</w:t>
              </w:r>
              <w:r w:rsidR="00081912">
                <w:rPr>
                  <w:rStyle w:val="a8"/>
                  <w:rFonts w:ascii="Arial" w:hAnsi="Arial" w:cs="Arial"/>
                  <w:szCs w:val="28"/>
                </w:rPr>
                <w:t>kemsu</w:t>
              </w:r>
              <w:r w:rsidR="00081912">
                <w:rPr>
                  <w:rStyle w:val="a8"/>
                  <w:rFonts w:ascii="Arial" w:hAnsi="Arial" w:cs="Arial"/>
                  <w:szCs w:val="28"/>
                  <w:lang w:val="uk-UA"/>
                </w:rPr>
                <w:t>.</w:t>
              </w:r>
              <w:r w:rsidR="00081912">
                <w:rPr>
                  <w:rStyle w:val="a8"/>
                  <w:rFonts w:ascii="Arial" w:hAnsi="Arial" w:cs="Arial"/>
                  <w:szCs w:val="28"/>
                </w:rPr>
                <w:t>ru</w:t>
              </w:r>
            </w:hyperlink>
            <w:r w:rsidR="00081912">
              <w:rPr>
                <w:rFonts w:ascii="Arial" w:hAnsi="Arial" w:cs="Arial"/>
                <w:color w:val="134931"/>
                <w:szCs w:val="28"/>
                <w:lang w:val="uk-UA"/>
              </w:rPr>
              <w:t>.</w:t>
            </w:r>
          </w:p>
          <w:p w:rsidR="00D57997" w:rsidRDefault="00FE5247">
            <w:pPr>
              <w:numPr>
                <w:ilvl w:val="0"/>
                <w:numId w:val="21"/>
              </w:numPr>
              <w:rPr>
                <w:rFonts w:ascii="Arial" w:hAnsi="Arial" w:cs="Arial"/>
                <w:color w:val="134931"/>
                <w:szCs w:val="28"/>
                <w:lang w:val="uk-UA"/>
              </w:rPr>
            </w:pPr>
            <w:hyperlink r:id="rId13" w:tgtFrame="_parent" w:history="1">
              <w:r w:rsidR="00081912">
                <w:rPr>
                  <w:rStyle w:val="a8"/>
                  <w:rFonts w:ascii="Arial" w:hAnsi="Arial" w:cs="Arial"/>
                  <w:szCs w:val="28"/>
                </w:rPr>
                <w:t>www</w:t>
              </w:r>
              <w:r w:rsidR="00081912">
                <w:rPr>
                  <w:rStyle w:val="a8"/>
                  <w:rFonts w:ascii="Arial" w:hAnsi="Arial" w:cs="Arial"/>
                  <w:szCs w:val="28"/>
                  <w:lang w:val="uk-UA"/>
                </w:rPr>
                <w:t>.</w:t>
              </w:r>
              <w:r w:rsidR="00081912">
                <w:rPr>
                  <w:rStyle w:val="a8"/>
                  <w:rFonts w:ascii="Arial" w:hAnsi="Arial" w:cs="Arial"/>
                  <w:szCs w:val="28"/>
                </w:rPr>
                <w:t>areferat</w:t>
              </w:r>
              <w:r w:rsidR="00081912">
                <w:rPr>
                  <w:rStyle w:val="a8"/>
                  <w:rFonts w:ascii="Arial" w:hAnsi="Arial" w:cs="Arial"/>
                  <w:szCs w:val="28"/>
                  <w:lang w:val="uk-UA"/>
                </w:rPr>
                <w:t>.</w:t>
              </w:r>
              <w:r w:rsidR="00081912">
                <w:rPr>
                  <w:rStyle w:val="a8"/>
                  <w:rFonts w:ascii="Arial" w:hAnsi="Arial" w:cs="Arial"/>
                  <w:szCs w:val="28"/>
                </w:rPr>
                <w:t>ru</w:t>
              </w:r>
            </w:hyperlink>
            <w:r w:rsidR="00081912">
              <w:rPr>
                <w:rFonts w:ascii="Arial" w:hAnsi="Arial" w:cs="Arial"/>
                <w:color w:val="134931"/>
                <w:szCs w:val="28"/>
                <w:lang w:val="uk-UA"/>
              </w:rPr>
              <w:t>.</w:t>
            </w:r>
          </w:p>
          <w:p w:rsidR="00D57997" w:rsidRDefault="00FE5247">
            <w:pPr>
              <w:numPr>
                <w:ilvl w:val="0"/>
                <w:numId w:val="21"/>
              </w:numPr>
              <w:rPr>
                <w:rFonts w:ascii="Arial" w:hAnsi="Arial" w:cs="Arial"/>
                <w:color w:val="134931"/>
                <w:szCs w:val="28"/>
                <w:u w:val="single"/>
                <w:lang w:val="uk-UA"/>
              </w:rPr>
            </w:pPr>
            <w:hyperlink r:id="rId14" w:history="1">
              <w:r w:rsidR="00081912">
                <w:rPr>
                  <w:rStyle w:val="a8"/>
                  <w:rFonts w:ascii="Arial" w:hAnsi="Arial" w:cs="Arial"/>
                  <w:szCs w:val="28"/>
                </w:rPr>
                <w:t>www</w:t>
              </w:r>
              <w:r w:rsidR="00081912">
                <w:rPr>
                  <w:rStyle w:val="a8"/>
                  <w:rFonts w:ascii="Arial" w:hAnsi="Arial" w:cs="Arial"/>
                  <w:szCs w:val="28"/>
                  <w:lang w:val="uk-UA"/>
                </w:rPr>
                <w:t>.</w:t>
              </w:r>
              <w:r w:rsidR="00081912">
                <w:rPr>
                  <w:rStyle w:val="a8"/>
                  <w:rFonts w:ascii="Arial" w:hAnsi="Arial" w:cs="Arial"/>
                  <w:szCs w:val="28"/>
                </w:rPr>
                <w:t>elib</w:t>
              </w:r>
              <w:r w:rsidR="00081912">
                <w:rPr>
                  <w:rStyle w:val="a8"/>
                  <w:rFonts w:ascii="Arial" w:hAnsi="Arial" w:cs="Arial"/>
                  <w:szCs w:val="28"/>
                  <w:lang w:val="uk-UA"/>
                </w:rPr>
                <w:t>.</w:t>
              </w:r>
              <w:r w:rsidR="00081912">
                <w:rPr>
                  <w:rStyle w:val="a8"/>
                  <w:rFonts w:ascii="Arial" w:hAnsi="Arial" w:cs="Arial"/>
                  <w:szCs w:val="28"/>
                </w:rPr>
                <w:t>uriit</w:t>
              </w:r>
              <w:r w:rsidR="00081912">
                <w:rPr>
                  <w:rStyle w:val="a8"/>
                  <w:rFonts w:ascii="Arial" w:hAnsi="Arial" w:cs="Arial"/>
                  <w:szCs w:val="28"/>
                  <w:lang w:val="uk-UA"/>
                </w:rPr>
                <w:t>.</w:t>
              </w:r>
              <w:r w:rsidR="00081912">
                <w:rPr>
                  <w:rStyle w:val="a8"/>
                  <w:rFonts w:ascii="Arial" w:hAnsi="Arial" w:cs="Arial"/>
                  <w:szCs w:val="28"/>
                </w:rPr>
                <w:t>ru</w:t>
              </w:r>
            </w:hyperlink>
            <w:r w:rsidR="00081912">
              <w:rPr>
                <w:rFonts w:ascii="Arial" w:hAnsi="Arial" w:cs="Arial"/>
                <w:color w:val="134931"/>
                <w:szCs w:val="28"/>
                <w:u w:val="single"/>
                <w:lang w:val="uk-UA"/>
              </w:rPr>
              <w:t>.</w:t>
            </w:r>
          </w:p>
          <w:p w:rsidR="00D57997" w:rsidRDefault="00FE5247">
            <w:pPr>
              <w:numPr>
                <w:ilvl w:val="0"/>
                <w:numId w:val="21"/>
              </w:numPr>
              <w:rPr>
                <w:rStyle w:val="a8"/>
              </w:rPr>
            </w:pPr>
            <w:hyperlink r:id="rId15" w:history="1">
              <w:r w:rsidR="00081912">
                <w:rPr>
                  <w:rStyle w:val="a8"/>
                  <w:rFonts w:ascii="Arial" w:hAnsi="Arial" w:cs="Arial"/>
                  <w:szCs w:val="28"/>
                </w:rPr>
                <w:t>circ.mgpu.ru</w:t>
              </w:r>
            </w:hyperlink>
          </w:p>
          <w:p w:rsidR="00D57997" w:rsidRDefault="00D57997">
            <w:pPr>
              <w:ind w:left="360"/>
              <w:rPr>
                <w:rFonts w:ascii="Arial" w:hAnsi="Arial" w:cs="Arial"/>
                <w:color w:val="134931"/>
                <w:szCs w:val="28"/>
                <w:u w:val="single"/>
                <w:lang w:val="uk-UA"/>
              </w:rPr>
            </w:pPr>
          </w:p>
          <w:p w:rsidR="00D57997" w:rsidRDefault="00D57997">
            <w:pPr>
              <w:numPr>
                <w:ilvl w:val="0"/>
                <w:numId w:val="21"/>
              </w:numPr>
              <w:rPr>
                <w:rFonts w:ascii="Arial Unicode MS" w:hAnsi="Arial Unicode MS" w:cs="Arial Unicode MS"/>
                <w:vanish/>
                <w:color w:val="000000"/>
                <w:lang w:val="uk-UA"/>
              </w:rPr>
            </w:pPr>
          </w:p>
          <w:p w:rsidR="00D57997" w:rsidRDefault="00D57997">
            <w:pPr>
              <w:pStyle w:val="a5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22"/>
                <w:lang w:val="uk-UA"/>
              </w:rPr>
            </w:pPr>
          </w:p>
        </w:tc>
      </w:tr>
      <w:tr w:rsidR="00D57997">
        <w:trPr>
          <w:cantSplit/>
        </w:trPr>
        <w:tc>
          <w:tcPr>
            <w:tcW w:w="101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D57997" w:rsidRDefault="00081912">
            <w:pPr>
              <w:rPr>
                <w:rFonts w:ascii="Arial Black" w:hAnsi="Arial Black"/>
                <w:sz w:val="20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>Диференціація навчання:</w:t>
            </w:r>
          </w:p>
        </w:tc>
      </w:tr>
      <w:tr w:rsidR="00D57997">
        <w:trPr>
          <w:cantSplit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97" w:rsidRDefault="00081912">
            <w:pPr>
              <w:ind w:left="24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Обдаровані учні</w:t>
            </w:r>
          </w:p>
          <w:p w:rsidR="00D57997" w:rsidRDefault="00D57997">
            <w:pPr>
              <w:ind w:left="24"/>
              <w:rPr>
                <w:rFonts w:ascii="Arial" w:hAnsi="Arial"/>
                <w:b/>
                <w:lang w:val="uk-UA"/>
              </w:rPr>
            </w:pP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97" w:rsidRDefault="00081912">
            <w:pPr>
              <w:rPr>
                <w:rFonts w:ascii="Arial" w:hAnsi="Arial"/>
                <w:bCs/>
                <w:lang w:val="uk-UA"/>
              </w:rPr>
            </w:pPr>
            <w:r>
              <w:rPr>
                <w:rFonts w:ascii="Arial" w:hAnsi="Arial"/>
                <w:bCs/>
                <w:lang w:val="uk-UA"/>
              </w:rPr>
              <w:t>Вивести формулу для обчислення кількості чисел, які можна записати за допомогою 60 знаків у позиційних числових системах.</w:t>
            </w:r>
          </w:p>
          <w:p w:rsidR="00D57997" w:rsidRDefault="00D57997">
            <w:pPr>
              <w:rPr>
                <w:rFonts w:ascii="Arial" w:hAnsi="Arial"/>
                <w:b/>
                <w:lang w:val="uk-UA"/>
              </w:rPr>
            </w:pPr>
          </w:p>
        </w:tc>
      </w:tr>
      <w:tr w:rsidR="00D57997" w:rsidRPr="00FE5247">
        <w:trPr>
          <w:cantSplit/>
        </w:trPr>
        <w:tc>
          <w:tcPr>
            <w:tcW w:w="10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57997" w:rsidRDefault="00081912">
            <w:pPr>
              <w:pStyle w:val="a5"/>
              <w:tabs>
                <w:tab w:val="clear" w:pos="4320"/>
                <w:tab w:val="clear" w:pos="8640"/>
              </w:tabs>
              <w:spacing w:before="60" w:after="60"/>
              <w:rPr>
                <w:rFonts w:ascii="Arial Black" w:hAnsi="Arial Black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>Оцінювання знань та вмінь учнів:</w:t>
            </w:r>
          </w:p>
        </w:tc>
      </w:tr>
      <w:tr w:rsidR="00D57997" w:rsidRPr="00FE5247">
        <w:trPr>
          <w:cantSplit/>
        </w:trPr>
        <w:tc>
          <w:tcPr>
            <w:tcW w:w="10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97" w:rsidRDefault="00081912">
            <w:pPr>
              <w:spacing w:before="60" w:after="60"/>
              <w:rPr>
                <w:rFonts w:ascii="Arial" w:hAnsi="Arial"/>
                <w:lang w:val="uk-UA"/>
              </w:rPr>
            </w:pPr>
            <w:r>
              <w:rPr>
                <w:rFonts w:ascii="Arial" w:hAnsi="Arial"/>
                <w:lang w:val="uk-UA"/>
              </w:rPr>
              <w:t>Оцінювання результатів роботи учнів буде відбуватись за заздалегідь розробленими критеріями.</w:t>
            </w:r>
          </w:p>
        </w:tc>
      </w:tr>
      <w:tr w:rsidR="00D57997">
        <w:trPr>
          <w:cantSplit/>
        </w:trPr>
        <w:tc>
          <w:tcPr>
            <w:tcW w:w="10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57997" w:rsidRDefault="00081912">
            <w:pPr>
              <w:spacing w:before="60" w:after="60"/>
              <w:rPr>
                <w:lang w:val="uk-UA"/>
              </w:rPr>
            </w:pPr>
            <w:r>
              <w:rPr>
                <w:rFonts w:ascii="Arial Black" w:hAnsi="Arial Black"/>
                <w:lang w:val="uk-UA"/>
              </w:rPr>
              <w:t>Ключові слова:</w:t>
            </w:r>
          </w:p>
        </w:tc>
      </w:tr>
      <w:tr w:rsidR="00D57997">
        <w:trPr>
          <w:cantSplit/>
        </w:trPr>
        <w:tc>
          <w:tcPr>
            <w:tcW w:w="10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97" w:rsidRDefault="00081912">
            <w:pPr>
              <w:pStyle w:val="a5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Позиція, основа, унарна, алфавіт.</w:t>
            </w:r>
          </w:p>
        </w:tc>
      </w:tr>
    </w:tbl>
    <w:p w:rsidR="00D57997" w:rsidRDefault="00D57997">
      <w:pPr>
        <w:rPr>
          <w:lang w:val="uk-UA"/>
        </w:rPr>
      </w:pPr>
    </w:p>
    <w:p w:rsidR="00D57997" w:rsidRDefault="00D57997">
      <w:pPr>
        <w:rPr>
          <w:lang w:val="uk-UA"/>
        </w:rPr>
      </w:pPr>
    </w:p>
    <w:p w:rsidR="00081912" w:rsidRDefault="00081912">
      <w:pPr>
        <w:rPr>
          <w:lang w:val="uk-UA"/>
        </w:rPr>
      </w:pPr>
    </w:p>
    <w:sectPr w:rsidR="00081912">
      <w:type w:val="continuous"/>
      <w:pgSz w:w="12240" w:h="15840" w:code="1"/>
      <w:pgMar w:top="1152" w:right="1440" w:bottom="899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12" w:rsidRDefault="00081912">
      <w:r>
        <w:separator/>
      </w:r>
    </w:p>
  </w:endnote>
  <w:endnote w:type="continuationSeparator" w:id="0">
    <w:p w:rsidR="00081912" w:rsidRDefault="0008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97" w:rsidRDefault="00081912">
    <w:pPr>
      <w:rPr>
        <w:rFonts w:ascii="Arial" w:hAnsi="Arial"/>
        <w:sz w:val="16"/>
        <w:lang w:val="uk-UA"/>
      </w:rPr>
    </w:pPr>
    <w:r>
      <w:rPr>
        <w:rFonts w:ascii="Arial" w:hAnsi="Arial"/>
        <w:caps/>
        <w:spacing w:val="60"/>
        <w:sz w:val="16"/>
      </w:rPr>
      <w:t xml:space="preserve">Intel® </w:t>
    </w:r>
    <w:r>
      <w:rPr>
        <w:rFonts w:ascii="Arial" w:hAnsi="Arial"/>
        <w:caps/>
        <w:spacing w:val="60"/>
        <w:sz w:val="16"/>
        <w:lang w:val="uk-UA"/>
      </w:rPr>
      <w:t>навчання для майбутнього</w:t>
    </w:r>
    <w:r>
      <w:rPr>
        <w:rFonts w:ascii="Arial" w:hAnsi="Arial"/>
        <w:sz w:val="16"/>
      </w:rPr>
      <w:br/>
    </w:r>
    <w:r>
      <w:rPr>
        <w:rFonts w:ascii="Arial" w:hAnsi="Arial"/>
        <w:sz w:val="16"/>
      </w:rPr>
      <w:tab/>
      <w:t xml:space="preserve">©2005 Intel Corporation. </w:t>
    </w:r>
    <w:r>
      <w:rPr>
        <w:rFonts w:ascii="Arial" w:hAnsi="Arial"/>
        <w:sz w:val="16"/>
        <w:lang w:val="uk-UA"/>
      </w:rPr>
      <w:t>Всі права захищені</w:t>
    </w:r>
  </w:p>
  <w:p w:rsidR="00D57997" w:rsidRDefault="00081912">
    <w:pPr>
      <w:rPr>
        <w:rFonts w:ascii="Arial" w:hAnsi="Arial"/>
        <w:sz w:val="20"/>
      </w:rPr>
    </w:pP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</w:instrText>
    </w:r>
    <w:r>
      <w:rPr>
        <w:rFonts w:ascii="Arial" w:hAnsi="Arial"/>
        <w:sz w:val="20"/>
      </w:rPr>
      <w:fldChar w:fldCharType="separate"/>
    </w:r>
    <w:r w:rsidR="00FE5247">
      <w:rPr>
        <w:rFonts w:ascii="Arial" w:hAnsi="Arial"/>
        <w:noProof/>
        <w:sz w:val="20"/>
      </w:rPr>
      <w:t>4</w:t>
    </w:r>
    <w:r>
      <w:rPr>
        <w:rFonts w:ascii="Arial" w:hAnsi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97" w:rsidRDefault="00081912">
    <w:pPr>
      <w:jc w:val="right"/>
      <w:rPr>
        <w:rFonts w:ascii="Arial" w:hAnsi="Arial"/>
        <w:sz w:val="20"/>
      </w:rPr>
    </w:pPr>
    <w:r>
      <w:rPr>
        <w:rFonts w:ascii="Arial" w:hAnsi="Arial"/>
        <w:sz w:val="20"/>
      </w:rPr>
      <w:t xml:space="preserve">Page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</w:instrText>
    </w:r>
    <w:r>
      <w:rPr>
        <w:rFonts w:ascii="Arial" w:hAnsi="Arial"/>
        <w:sz w:val="20"/>
      </w:rPr>
      <w:fldChar w:fldCharType="separate"/>
    </w:r>
    <w:r w:rsidR="00FE5247">
      <w:rPr>
        <w:rFonts w:ascii="Arial" w:hAnsi="Arial"/>
        <w:noProof/>
        <w:sz w:val="20"/>
      </w:rPr>
      <w:t>5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of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NUMPAGES </w:instrText>
    </w:r>
    <w:r>
      <w:rPr>
        <w:rFonts w:ascii="Arial" w:hAnsi="Arial"/>
        <w:sz w:val="20"/>
      </w:rPr>
      <w:fldChar w:fldCharType="separate"/>
    </w:r>
    <w:r w:rsidR="00FE5247">
      <w:rPr>
        <w:rFonts w:ascii="Arial" w:hAnsi="Arial"/>
        <w:noProof/>
        <w:sz w:val="20"/>
      </w:rPr>
      <w:t>5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12" w:rsidRDefault="00081912">
      <w:r>
        <w:separator/>
      </w:r>
    </w:p>
  </w:footnote>
  <w:footnote w:type="continuationSeparator" w:id="0">
    <w:p w:rsidR="00081912" w:rsidRDefault="00081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97" w:rsidRDefault="00D57997">
    <w:pPr>
      <w:pStyle w:val="a4"/>
      <w:ind w:left="0"/>
      <w:rPr>
        <w:rStyle w:val="a3"/>
        <w:rFonts w:ascii="Arial" w:hAnsi="Arial"/>
        <w:b w:val="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97" w:rsidRDefault="00D579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75A"/>
    <w:multiLevelType w:val="hybridMultilevel"/>
    <w:tmpl w:val="03A4E8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028C3"/>
    <w:multiLevelType w:val="hybridMultilevel"/>
    <w:tmpl w:val="09BCDE44"/>
    <w:lvl w:ilvl="0" w:tplc="5A82AC2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86E8F"/>
    <w:multiLevelType w:val="hybridMultilevel"/>
    <w:tmpl w:val="DDC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875CE">
      <w:numFmt w:val="bullet"/>
      <w:lvlText w:val=""/>
      <w:lvlJc w:val="left"/>
      <w:pPr>
        <w:tabs>
          <w:tab w:val="num" w:pos="1500"/>
        </w:tabs>
        <w:ind w:left="1500" w:hanging="42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A4BC8"/>
    <w:multiLevelType w:val="hybridMultilevel"/>
    <w:tmpl w:val="B15A635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84516"/>
    <w:multiLevelType w:val="hybridMultilevel"/>
    <w:tmpl w:val="51C4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8765F"/>
    <w:multiLevelType w:val="hybridMultilevel"/>
    <w:tmpl w:val="EDAEF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BE1E84"/>
    <w:multiLevelType w:val="hybridMultilevel"/>
    <w:tmpl w:val="35661A54"/>
    <w:lvl w:ilvl="0" w:tplc="7C9846B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9D6FD4"/>
    <w:multiLevelType w:val="hybridMultilevel"/>
    <w:tmpl w:val="CAFA91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A67E4"/>
    <w:multiLevelType w:val="hybridMultilevel"/>
    <w:tmpl w:val="B504F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D44728"/>
    <w:multiLevelType w:val="hybridMultilevel"/>
    <w:tmpl w:val="0C0C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51230"/>
    <w:multiLevelType w:val="hybridMultilevel"/>
    <w:tmpl w:val="EF5070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30340C"/>
    <w:multiLevelType w:val="multilevel"/>
    <w:tmpl w:val="09BCDE4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C64DD"/>
    <w:multiLevelType w:val="hybridMultilevel"/>
    <w:tmpl w:val="6F06BCF2"/>
    <w:lvl w:ilvl="0" w:tplc="7C9846B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222037"/>
    <w:multiLevelType w:val="hybridMultilevel"/>
    <w:tmpl w:val="2B6E7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0966E1"/>
    <w:multiLevelType w:val="hybridMultilevel"/>
    <w:tmpl w:val="2E0041C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BF77511"/>
    <w:multiLevelType w:val="hybridMultilevel"/>
    <w:tmpl w:val="817E4D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685B63"/>
    <w:multiLevelType w:val="hybridMultilevel"/>
    <w:tmpl w:val="66A42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847B4"/>
    <w:multiLevelType w:val="hybridMultilevel"/>
    <w:tmpl w:val="EFCC2C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5D4C65"/>
    <w:multiLevelType w:val="hybridMultilevel"/>
    <w:tmpl w:val="507E8A96"/>
    <w:lvl w:ilvl="0" w:tplc="82044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0248C8"/>
    <w:multiLevelType w:val="hybridMultilevel"/>
    <w:tmpl w:val="D02C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1679A4"/>
    <w:multiLevelType w:val="hybridMultilevel"/>
    <w:tmpl w:val="A67A3D5E"/>
    <w:lvl w:ilvl="0" w:tplc="10502F4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17"/>
  </w:num>
  <w:num w:numId="7">
    <w:abstractNumId w:val="15"/>
  </w:num>
  <w:num w:numId="8">
    <w:abstractNumId w:val="2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11"/>
  </w:num>
  <w:num w:numId="14">
    <w:abstractNumId w:val="18"/>
  </w:num>
  <w:num w:numId="15">
    <w:abstractNumId w:val="19"/>
  </w:num>
  <w:num w:numId="16">
    <w:abstractNumId w:val="20"/>
  </w:num>
  <w:num w:numId="17">
    <w:abstractNumId w:val="9"/>
  </w:num>
  <w:num w:numId="18">
    <w:abstractNumId w:val="4"/>
  </w:num>
  <w:num w:numId="19">
    <w:abstractNumId w:val="16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F4"/>
    <w:rsid w:val="00081912"/>
    <w:rsid w:val="000B4C0B"/>
    <w:rsid w:val="00133923"/>
    <w:rsid w:val="00183287"/>
    <w:rsid w:val="00657AF4"/>
    <w:rsid w:val="008B57AE"/>
    <w:rsid w:val="00D57997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omic Sans MS" w:hAnsi="Comic Sans MS"/>
      <w:b/>
      <w:kern w:val="28"/>
      <w:sz w:val="36"/>
      <w:szCs w:val="20"/>
      <w:lang w:bidi="he-IL"/>
    </w:rPr>
  </w:style>
  <w:style w:type="paragraph" w:styleId="3">
    <w:name w:val="heading 3"/>
    <w:basedOn w:val="a"/>
    <w:next w:val="a"/>
    <w:autoRedefine/>
    <w:qFormat/>
    <w:pPr>
      <w:keepNext/>
      <w:outlineLvl w:val="2"/>
    </w:pPr>
    <w:rPr>
      <w:rFonts w:ascii="Arial" w:hAnsi="Arial" w:cs="Arial"/>
      <w:b/>
      <w:bCs/>
      <w:i/>
      <w:sz w:val="22"/>
      <w:lang w:val="uk-UA"/>
    </w:rPr>
  </w:style>
  <w:style w:type="paragraph" w:styleId="4">
    <w:name w:val="heading 4"/>
    <w:basedOn w:val="a"/>
    <w:next w:val="a"/>
    <w:qFormat/>
    <w:pPr>
      <w:keepNext/>
      <w:spacing w:before="60" w:after="60"/>
      <w:outlineLvl w:val="3"/>
    </w:pPr>
    <w:rPr>
      <w:rFonts w:ascii="Arial" w:hAnsi="Arial" w:cs="Arial"/>
      <w:b/>
      <w:bCs/>
      <w:sz w:val="32"/>
      <w:lang w:val="uk-UA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Pr>
      <w:rFonts w:ascii="Comic Sans MS" w:hAnsi="Comic Sans MS"/>
      <w:b/>
      <w:sz w:val="20"/>
    </w:rPr>
  </w:style>
  <w:style w:type="paragraph" w:styleId="a4">
    <w:name w:val="header"/>
    <w:semiHidden/>
    <w:pPr>
      <w:tabs>
        <w:tab w:val="left" w:pos="1800"/>
        <w:tab w:val="left" w:pos="2160"/>
        <w:tab w:val="left" w:pos="2730"/>
      </w:tabs>
      <w:ind w:left="1440"/>
    </w:pPr>
    <w:rPr>
      <w:rFonts w:ascii="Arial" w:hAnsi="Arial" w:cs="Arial"/>
      <w:noProof/>
      <w:sz w:val="24"/>
      <w:lang w:val="en-US" w:eastAsia="en-US" w:bidi="he-IL"/>
    </w:rPr>
  </w:style>
  <w:style w:type="paragraph" w:styleId="a5">
    <w:name w:val="footer"/>
    <w:basedOn w:val="a"/>
    <w:semiHidden/>
    <w:pPr>
      <w:tabs>
        <w:tab w:val="center" w:pos="4320"/>
        <w:tab w:val="right" w:pos="8640"/>
      </w:tabs>
    </w:pPr>
    <w:rPr>
      <w:rFonts w:ascii="Arial" w:hAnsi="Arial"/>
    </w:rPr>
  </w:style>
  <w:style w:type="paragraph" w:styleId="a6">
    <w:name w:val="Body Text"/>
    <w:basedOn w:val="a"/>
    <w:semiHidden/>
    <w:pPr>
      <w:spacing w:before="60"/>
    </w:pPr>
    <w:rPr>
      <w:rFonts w:ascii="Arial" w:hAnsi="Arial" w:cs="Arial"/>
      <w:sz w:val="22"/>
      <w:lang w:bidi="he-IL"/>
    </w:rPr>
  </w:style>
  <w:style w:type="paragraph" w:customStyle="1" w:styleId="S2">
    <w:name w:val="S2"/>
    <w:pPr>
      <w:keepLines/>
      <w:widowControl w:val="0"/>
      <w:spacing w:before="120"/>
      <w:ind w:left="1418"/>
    </w:pPr>
    <w:rPr>
      <w:sz w:val="24"/>
    </w:rPr>
  </w:style>
  <w:style w:type="paragraph" w:styleId="a7">
    <w:name w:val="Body Text Indent"/>
    <w:basedOn w:val="a"/>
    <w:semiHidden/>
    <w:pPr>
      <w:ind w:firstLine="432"/>
    </w:pPr>
    <w:rPr>
      <w:rFonts w:ascii="Arial" w:hAnsi="Arial" w:cs="Arial"/>
      <w:lang w:val="uk-UA"/>
    </w:rPr>
  </w:style>
  <w:style w:type="paragraph" w:styleId="2">
    <w:name w:val="Body Text Indent 2"/>
    <w:basedOn w:val="a"/>
    <w:semiHidden/>
    <w:pPr>
      <w:spacing w:before="100" w:beforeAutospacing="1" w:after="100" w:afterAutospacing="1"/>
      <w:ind w:firstLine="612"/>
    </w:pPr>
    <w:rPr>
      <w:rFonts w:ascii="Arial" w:hAnsi="Arial" w:cs="Arial"/>
      <w:lang w:val="uk-UA"/>
    </w:rPr>
  </w:style>
  <w:style w:type="paragraph" w:styleId="20">
    <w:name w:val="Body Text 2"/>
    <w:basedOn w:val="a"/>
    <w:semiHidden/>
    <w:pPr>
      <w:jc w:val="both"/>
    </w:pPr>
    <w:rPr>
      <w:rFonts w:ascii="Arial" w:hAnsi="Arial" w:cs="Arial"/>
      <w:lang w:val="uk-UA"/>
    </w:rPr>
  </w:style>
  <w:style w:type="paragraph" w:styleId="30">
    <w:name w:val="Body Text Indent 3"/>
    <w:basedOn w:val="a"/>
    <w:semiHidden/>
    <w:pPr>
      <w:ind w:left="360"/>
      <w:jc w:val="both"/>
    </w:pPr>
    <w:rPr>
      <w:rFonts w:ascii="Arial" w:hAnsi="Arial" w:cs="Arial"/>
      <w:lang w:val="uk-UA"/>
    </w:rPr>
  </w:style>
  <w:style w:type="character" w:styleId="a8">
    <w:name w:val="Hyperlink"/>
    <w:basedOn w:val="a0"/>
    <w:semiHidden/>
    <w:rPr>
      <w:color w:val="134931"/>
      <w:u w:val="single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832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328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omic Sans MS" w:hAnsi="Comic Sans MS"/>
      <w:b/>
      <w:kern w:val="28"/>
      <w:sz w:val="36"/>
      <w:szCs w:val="20"/>
      <w:lang w:bidi="he-IL"/>
    </w:rPr>
  </w:style>
  <w:style w:type="paragraph" w:styleId="3">
    <w:name w:val="heading 3"/>
    <w:basedOn w:val="a"/>
    <w:next w:val="a"/>
    <w:autoRedefine/>
    <w:qFormat/>
    <w:pPr>
      <w:keepNext/>
      <w:outlineLvl w:val="2"/>
    </w:pPr>
    <w:rPr>
      <w:rFonts w:ascii="Arial" w:hAnsi="Arial" w:cs="Arial"/>
      <w:b/>
      <w:bCs/>
      <w:i/>
      <w:sz w:val="22"/>
      <w:lang w:val="uk-UA"/>
    </w:rPr>
  </w:style>
  <w:style w:type="paragraph" w:styleId="4">
    <w:name w:val="heading 4"/>
    <w:basedOn w:val="a"/>
    <w:next w:val="a"/>
    <w:qFormat/>
    <w:pPr>
      <w:keepNext/>
      <w:spacing w:before="60" w:after="60"/>
      <w:outlineLvl w:val="3"/>
    </w:pPr>
    <w:rPr>
      <w:rFonts w:ascii="Arial" w:hAnsi="Arial" w:cs="Arial"/>
      <w:b/>
      <w:bCs/>
      <w:sz w:val="32"/>
      <w:lang w:val="uk-UA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Pr>
      <w:rFonts w:ascii="Comic Sans MS" w:hAnsi="Comic Sans MS"/>
      <w:b/>
      <w:sz w:val="20"/>
    </w:rPr>
  </w:style>
  <w:style w:type="paragraph" w:styleId="a4">
    <w:name w:val="header"/>
    <w:semiHidden/>
    <w:pPr>
      <w:tabs>
        <w:tab w:val="left" w:pos="1800"/>
        <w:tab w:val="left" w:pos="2160"/>
        <w:tab w:val="left" w:pos="2730"/>
      </w:tabs>
      <w:ind w:left="1440"/>
    </w:pPr>
    <w:rPr>
      <w:rFonts w:ascii="Arial" w:hAnsi="Arial" w:cs="Arial"/>
      <w:noProof/>
      <w:sz w:val="24"/>
      <w:lang w:val="en-US" w:eastAsia="en-US" w:bidi="he-IL"/>
    </w:rPr>
  </w:style>
  <w:style w:type="paragraph" w:styleId="a5">
    <w:name w:val="footer"/>
    <w:basedOn w:val="a"/>
    <w:semiHidden/>
    <w:pPr>
      <w:tabs>
        <w:tab w:val="center" w:pos="4320"/>
        <w:tab w:val="right" w:pos="8640"/>
      </w:tabs>
    </w:pPr>
    <w:rPr>
      <w:rFonts w:ascii="Arial" w:hAnsi="Arial"/>
    </w:rPr>
  </w:style>
  <w:style w:type="paragraph" w:styleId="a6">
    <w:name w:val="Body Text"/>
    <w:basedOn w:val="a"/>
    <w:semiHidden/>
    <w:pPr>
      <w:spacing w:before="60"/>
    </w:pPr>
    <w:rPr>
      <w:rFonts w:ascii="Arial" w:hAnsi="Arial" w:cs="Arial"/>
      <w:sz w:val="22"/>
      <w:lang w:bidi="he-IL"/>
    </w:rPr>
  </w:style>
  <w:style w:type="paragraph" w:customStyle="1" w:styleId="S2">
    <w:name w:val="S2"/>
    <w:pPr>
      <w:keepLines/>
      <w:widowControl w:val="0"/>
      <w:spacing w:before="120"/>
      <w:ind w:left="1418"/>
    </w:pPr>
    <w:rPr>
      <w:sz w:val="24"/>
    </w:rPr>
  </w:style>
  <w:style w:type="paragraph" w:styleId="a7">
    <w:name w:val="Body Text Indent"/>
    <w:basedOn w:val="a"/>
    <w:semiHidden/>
    <w:pPr>
      <w:ind w:firstLine="432"/>
    </w:pPr>
    <w:rPr>
      <w:rFonts w:ascii="Arial" w:hAnsi="Arial" w:cs="Arial"/>
      <w:lang w:val="uk-UA"/>
    </w:rPr>
  </w:style>
  <w:style w:type="paragraph" w:styleId="2">
    <w:name w:val="Body Text Indent 2"/>
    <w:basedOn w:val="a"/>
    <w:semiHidden/>
    <w:pPr>
      <w:spacing w:before="100" w:beforeAutospacing="1" w:after="100" w:afterAutospacing="1"/>
      <w:ind w:firstLine="612"/>
    </w:pPr>
    <w:rPr>
      <w:rFonts w:ascii="Arial" w:hAnsi="Arial" w:cs="Arial"/>
      <w:lang w:val="uk-UA"/>
    </w:rPr>
  </w:style>
  <w:style w:type="paragraph" w:styleId="20">
    <w:name w:val="Body Text 2"/>
    <w:basedOn w:val="a"/>
    <w:semiHidden/>
    <w:pPr>
      <w:jc w:val="both"/>
    </w:pPr>
    <w:rPr>
      <w:rFonts w:ascii="Arial" w:hAnsi="Arial" w:cs="Arial"/>
      <w:lang w:val="uk-UA"/>
    </w:rPr>
  </w:style>
  <w:style w:type="paragraph" w:styleId="30">
    <w:name w:val="Body Text Indent 3"/>
    <w:basedOn w:val="a"/>
    <w:semiHidden/>
    <w:pPr>
      <w:ind w:left="360"/>
      <w:jc w:val="both"/>
    </w:pPr>
    <w:rPr>
      <w:rFonts w:ascii="Arial" w:hAnsi="Arial" w:cs="Arial"/>
      <w:lang w:val="uk-UA"/>
    </w:rPr>
  </w:style>
  <w:style w:type="character" w:styleId="a8">
    <w:name w:val="Hyperlink"/>
    <w:basedOn w:val="a0"/>
    <w:semiHidden/>
    <w:rPr>
      <w:color w:val="134931"/>
      <w:u w:val="single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832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328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refera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th.kems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circ.mgpu.ru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lib.uri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940</Words>
  <Characters>7524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Larisa</Company>
  <LinksUpToDate>false</LinksUpToDate>
  <CharactersWithSpaces>8448</CharactersWithSpaces>
  <SharedDoc>false</SharedDoc>
  <HLinks>
    <vt:vector size="30" baseType="variant">
      <vt:variant>
        <vt:i4>5963845</vt:i4>
      </vt:variant>
      <vt:variant>
        <vt:i4>139</vt:i4>
      </vt:variant>
      <vt:variant>
        <vt:i4>0</vt:i4>
      </vt:variant>
      <vt:variant>
        <vt:i4>5</vt:i4>
      </vt:variant>
      <vt:variant>
        <vt:lpwstr>http://circ.mgpu.ru/</vt:lpwstr>
      </vt:variant>
      <vt:variant>
        <vt:lpwstr/>
      </vt:variant>
      <vt:variant>
        <vt:i4>4784196</vt:i4>
      </vt:variant>
      <vt:variant>
        <vt:i4>136</vt:i4>
      </vt:variant>
      <vt:variant>
        <vt:i4>0</vt:i4>
      </vt:variant>
      <vt:variant>
        <vt:i4>5</vt:i4>
      </vt:variant>
      <vt:variant>
        <vt:lpwstr>http://www.elib.uriit.ru/</vt:lpwstr>
      </vt:variant>
      <vt:variant>
        <vt:lpwstr/>
      </vt:variant>
      <vt:variant>
        <vt:i4>7340080</vt:i4>
      </vt:variant>
      <vt:variant>
        <vt:i4>133</vt:i4>
      </vt:variant>
      <vt:variant>
        <vt:i4>0</vt:i4>
      </vt:variant>
      <vt:variant>
        <vt:i4>5</vt:i4>
      </vt:variant>
      <vt:variant>
        <vt:lpwstr>http://www.areferat.ru/</vt:lpwstr>
      </vt:variant>
      <vt:variant>
        <vt:lpwstr/>
      </vt:variant>
      <vt:variant>
        <vt:i4>5308504</vt:i4>
      </vt:variant>
      <vt:variant>
        <vt:i4>130</vt:i4>
      </vt:variant>
      <vt:variant>
        <vt:i4>0</vt:i4>
      </vt:variant>
      <vt:variant>
        <vt:i4>5</vt:i4>
      </vt:variant>
      <vt:variant>
        <vt:lpwstr>http://www.math.kemsu.ru/</vt:lpwstr>
      </vt:variant>
      <vt:variant>
        <vt:lpwstr/>
      </vt:variant>
      <vt:variant>
        <vt:i4>32953944</vt:i4>
      </vt:variant>
      <vt:variant>
        <vt:i4>-1</vt:i4>
      </vt:variant>
      <vt:variant>
        <vt:i4>1026</vt:i4>
      </vt:variant>
      <vt:variant>
        <vt:i4>1</vt:i4>
      </vt:variant>
      <vt:variant>
        <vt:lpwstr>풬ß˴ĩ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fkg7h4f3v6vm38j4qypgm23qy</dc:creator>
  <cp:lastModifiedBy>PC</cp:lastModifiedBy>
  <cp:revision>8</cp:revision>
  <dcterms:created xsi:type="dcterms:W3CDTF">2013-04-12T15:04:00Z</dcterms:created>
  <dcterms:modified xsi:type="dcterms:W3CDTF">2013-05-19T18:45:00Z</dcterms:modified>
</cp:coreProperties>
</file>